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55D1BBAA" w:rsidR="007768A3" w:rsidRPr="003A7615" w:rsidRDefault="00397B9C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28A6BB4F" wp14:editId="0D626F37">
            <wp:extent cx="919882" cy="712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1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</w:rPr>
        <w:t>7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2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</w:rPr>
        <w:t>1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st</w:t>
      </w:r>
      <w:r w:rsidR="003A761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26DAF1D0" wp14:editId="47EDB403">
            <wp:extent cx="672073" cy="5761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F6954" w14:paraId="64D9524F" w14:textId="77777777">
        <w:tc>
          <w:tcPr>
            <w:tcW w:w="2635" w:type="dxa"/>
          </w:tcPr>
          <w:p w14:paraId="0C4A4BEA" w14:textId="7ED3D127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  <w:r w:rsidR="00302B55">
              <w:rPr>
                <w:rFonts w:ascii="Comic Sans MS" w:hAnsi="Comic Sans MS"/>
                <w:sz w:val="28"/>
                <w:u w:val="single"/>
              </w:rPr>
              <w:t>7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665356CB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  <w:r w:rsidR="00302B55">
              <w:rPr>
                <w:rFonts w:ascii="Comic Sans MS" w:hAnsi="Comic Sans MS"/>
                <w:sz w:val="28"/>
                <w:u w:val="single"/>
              </w:rPr>
              <w:t>8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73780470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4</w:t>
            </w:r>
            <w:r w:rsidR="007768A3">
              <w:rPr>
                <w:u w:val="single"/>
              </w:rPr>
              <w:t>/</w:t>
            </w:r>
            <w:r w:rsidR="00302B55">
              <w:rPr>
                <w:u w:val="single"/>
              </w:rPr>
              <w:t>19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3673DBDD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4</w:t>
            </w:r>
            <w:r w:rsidR="001F13B6">
              <w:rPr>
                <w:u w:val="single"/>
              </w:rPr>
              <w:t>/</w:t>
            </w:r>
            <w:r w:rsidR="00302B55">
              <w:rPr>
                <w:u w:val="single"/>
              </w:rPr>
              <w:t>20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12E38D28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4</w:t>
            </w:r>
            <w:r w:rsidR="00C265B8">
              <w:rPr>
                <w:u w:val="single"/>
              </w:rPr>
              <w:t>/</w:t>
            </w:r>
            <w:r w:rsidR="00302B55">
              <w:rPr>
                <w:u w:val="single"/>
              </w:rPr>
              <w:t>21</w:t>
            </w:r>
          </w:p>
          <w:p w14:paraId="7533F20A" w14:textId="77777777" w:rsidR="007768A3" w:rsidRDefault="007768A3"/>
        </w:tc>
      </w:tr>
      <w:tr w:rsidR="004F6954" w14:paraId="3AC06B25" w14:textId="77777777">
        <w:trPr>
          <w:trHeight w:val="2222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302B55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5BA68E25" w14:textId="51CA4D64" w:rsidR="001E4421" w:rsidRPr="00302B55" w:rsidRDefault="00302B55" w:rsidP="00302B55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Spelling Test Tomorrow</w:t>
            </w: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21087060" w14:textId="45E44AAB" w:rsidR="00787C1D" w:rsidRDefault="004F6954" w:rsidP="004F6954">
            <w:pPr>
              <w:jc w:val="center"/>
            </w:pPr>
            <w:r>
              <w:t>*Please read for twenty minutes at some time during the weekend so you can make your April reading goal*</w:t>
            </w:r>
          </w:p>
          <w:p w14:paraId="556C6736" w14:textId="222FCF69" w:rsidR="007768A3" w:rsidRDefault="004F6954" w:rsidP="004F69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ED7" wp14:editId="5126EE7B">
                  <wp:extent cx="635754" cy="617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B2CD5" w14:textId="6AF5E9B1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16F450A2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In 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reading we will </w:t>
      </w:r>
      <w:r w:rsidR="00302B55">
        <w:rPr>
          <w:rFonts w:ascii="Noteworthy Light" w:eastAsia="Comic Sans MS" w:hAnsi="Noteworthy Light" w:cs="Comic Sans MS"/>
          <w:sz w:val="21"/>
          <w:szCs w:val="21"/>
        </w:rPr>
        <w:t>finish up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r w:rsidR="00397B9C">
        <w:rPr>
          <w:rFonts w:ascii="Noteworthy Light" w:eastAsia="Comic Sans MS" w:hAnsi="Noteworthy Light" w:cs="Comic Sans MS"/>
          <w:sz w:val="21"/>
          <w:szCs w:val="21"/>
        </w:rPr>
        <w:t>comparing and contrasting different versions of fairy tales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.  </w:t>
      </w:r>
      <w:r w:rsidR="00302B55">
        <w:rPr>
          <w:rFonts w:ascii="Noteworthy Light" w:eastAsia="Comic Sans MS" w:hAnsi="Noteworthy Light" w:cs="Comic Sans MS"/>
          <w:sz w:val="21"/>
          <w:szCs w:val="21"/>
        </w:rPr>
        <w:t xml:space="preserve">We will then begin a book study around </w:t>
      </w:r>
      <w:r w:rsidR="00302B55" w:rsidRPr="00302B55">
        <w:rPr>
          <w:rFonts w:ascii="Noteworthy Light" w:eastAsia="Comic Sans MS" w:hAnsi="Noteworthy Light" w:cs="Comic Sans MS"/>
          <w:sz w:val="21"/>
          <w:szCs w:val="21"/>
          <w:u w:val="single"/>
        </w:rPr>
        <w:t xml:space="preserve">Miss </w:t>
      </w:r>
      <w:proofErr w:type="spellStart"/>
      <w:r w:rsidR="00302B55" w:rsidRPr="00302B55">
        <w:rPr>
          <w:rFonts w:ascii="Noteworthy Light" w:eastAsia="Comic Sans MS" w:hAnsi="Noteworthy Light" w:cs="Comic Sans MS"/>
          <w:sz w:val="21"/>
          <w:szCs w:val="21"/>
          <w:u w:val="single"/>
        </w:rPr>
        <w:t>Rumphius</w:t>
      </w:r>
      <w:proofErr w:type="spellEnd"/>
      <w:r w:rsidR="00302B55">
        <w:rPr>
          <w:rFonts w:ascii="Noteworthy Light" w:eastAsia="Comic Sans MS" w:hAnsi="Noteworthy Light" w:cs="Comic Sans MS"/>
          <w:sz w:val="21"/>
          <w:szCs w:val="21"/>
          <w:u w:val="single"/>
        </w:rPr>
        <w:t>,</w:t>
      </w:r>
      <w:r w:rsidR="00302B55">
        <w:rPr>
          <w:rFonts w:ascii="Noteworthy Light" w:eastAsia="Comic Sans MS" w:hAnsi="Noteworthy Light" w:cs="Comic Sans MS"/>
          <w:sz w:val="21"/>
          <w:szCs w:val="21"/>
        </w:rPr>
        <w:t xml:space="preserve"> discussing character motivation and telling stories in a flashback. This book is about a woman who wants to make the world a more beautiful place, so it is perfect to discuss with Earth Day on Sunday. </w:t>
      </w:r>
      <w:r w:rsidR="003B41F5">
        <w:rPr>
          <w:rFonts w:ascii="Noteworthy Light" w:eastAsia="Comic Sans MS" w:hAnsi="Noteworthy Light" w:cs="Comic Sans MS"/>
          <w:sz w:val="21"/>
          <w:szCs w:val="21"/>
        </w:rPr>
        <w:t xml:space="preserve">In writing, we will </w:t>
      </w:r>
      <w:r w:rsidR="00302B55">
        <w:rPr>
          <w:rFonts w:ascii="Noteworthy Light" w:eastAsia="Comic Sans MS" w:hAnsi="Noteworthy Light" w:cs="Comic Sans MS"/>
          <w:sz w:val="21"/>
          <w:szCs w:val="21"/>
        </w:rPr>
        <w:t>create a beginning with a “hook” that draws our reader in and a satisfying ending.</w:t>
      </w:r>
      <w:r w:rsidR="00C95B95">
        <w:rPr>
          <w:rFonts w:ascii="Noteworthy Light" w:eastAsia="Comic Sans MS" w:hAnsi="Noteworthy Light" w:cs="Comic Sans MS"/>
          <w:sz w:val="21"/>
          <w:szCs w:val="21"/>
        </w:rPr>
        <w:t xml:space="preserve">  The spelling list this week is 15 words, 10 of which I will select for the test on Friday.</w:t>
      </w:r>
    </w:p>
    <w:p w14:paraId="660A6AAB" w14:textId="17ACC333" w:rsidR="00C95B95" w:rsidRDefault="007768A3" w:rsidP="00C95B95">
      <w:pPr>
        <w:rPr>
          <w:rFonts w:ascii="Century Gothic" w:hAnsi="Century Gothic"/>
          <w:sz w:val="22"/>
          <w:szCs w:val="22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>We continue our module:</w:t>
      </w:r>
      <w:r w:rsidR="003B41F5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“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Problem Solving with Length, Money, and Data</w:t>
      </w:r>
      <w:r w:rsidR="003B41F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”.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This week we </w:t>
      </w:r>
      <w:r w:rsidR="009E0866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learn </w:t>
      </w:r>
      <w:r w:rsidR="00C95B9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how to use the fewest number of coins to make a given value and use different strategies to make $1 or change from $1.   </w:t>
      </w:r>
    </w:p>
    <w:p w14:paraId="74278026" w14:textId="06C7A716" w:rsidR="003B41F5" w:rsidRPr="00DA00CA" w:rsidRDefault="007768A3" w:rsidP="007768A3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C95B95">
        <w:rPr>
          <w:rFonts w:ascii="Noteworthy Light" w:hAnsi="Noteworthy Light"/>
          <w:sz w:val="21"/>
          <w:szCs w:val="21"/>
        </w:rPr>
        <w:t>This is the last week of bike riding</w:t>
      </w:r>
      <w:r w:rsidR="00397B9C">
        <w:rPr>
          <w:rFonts w:ascii="Noteworthy Light" w:hAnsi="Noteworthy Light"/>
          <w:sz w:val="21"/>
          <w:szCs w:val="21"/>
        </w:rPr>
        <w:t xml:space="preserve"> in PE</w:t>
      </w:r>
      <w:r w:rsidR="004F6954">
        <w:rPr>
          <w:rFonts w:ascii="Noteworthy Light" w:hAnsi="Noteworthy Light"/>
          <w:sz w:val="21"/>
          <w:szCs w:val="21"/>
        </w:rPr>
        <w:t xml:space="preserve"> and </w:t>
      </w:r>
      <w:r w:rsidR="00C95B95">
        <w:rPr>
          <w:rFonts w:ascii="Noteworthy Light" w:hAnsi="Noteworthy Light"/>
          <w:sz w:val="21"/>
          <w:szCs w:val="21"/>
        </w:rPr>
        <w:t xml:space="preserve">students can </w:t>
      </w:r>
      <w:r w:rsidR="004F6954">
        <w:rPr>
          <w:rFonts w:ascii="Noteworthy Light" w:hAnsi="Noteworthy Light"/>
          <w:sz w:val="21"/>
          <w:szCs w:val="21"/>
        </w:rPr>
        <w:t>bring their own bike helmets to use.</w:t>
      </w:r>
      <w:r w:rsidR="0091002A">
        <w:rPr>
          <w:rFonts w:ascii="Noteworthy Light" w:hAnsi="Noteworthy Light"/>
          <w:sz w:val="21"/>
          <w:szCs w:val="21"/>
        </w:rPr>
        <w:t xml:space="preserve">  While there are available helmets to use, student have to wear hairnets with them, which they usually don’t love.  </w:t>
      </w:r>
      <w:r w:rsidR="009F61BC">
        <w:rPr>
          <w:rFonts w:ascii="Noteworthy Light" w:hAnsi="Noteworthy Light"/>
          <w:sz w:val="21"/>
          <w:szCs w:val="21"/>
        </w:rPr>
        <w:t>Also, as we near the end of the school year, I am increasing the reading expectations and asking students to read for 20 minutes one night of the weekend.</w:t>
      </w:r>
      <w:r w:rsidR="00C95B95">
        <w:rPr>
          <w:rFonts w:ascii="Noteworthy Light" w:hAnsi="Noteworthy Light"/>
          <w:sz w:val="21"/>
          <w:szCs w:val="21"/>
        </w:rPr>
        <w:t xml:space="preserve">  There is a lengthy medical and permission form from Teton Science School for our field trip on May 4</w:t>
      </w:r>
      <w:r w:rsidR="00C95B95" w:rsidRPr="00C95B95">
        <w:rPr>
          <w:rFonts w:ascii="Noteworthy Light" w:hAnsi="Noteworthy Light"/>
          <w:sz w:val="21"/>
          <w:szCs w:val="21"/>
          <w:vertAlign w:val="superscript"/>
        </w:rPr>
        <w:t>th</w:t>
      </w:r>
      <w:r w:rsidR="00C95B95">
        <w:rPr>
          <w:rFonts w:ascii="Noteworthy Light" w:hAnsi="Noteworthy Light"/>
          <w:sz w:val="21"/>
          <w:szCs w:val="21"/>
        </w:rPr>
        <w:t xml:space="preserve"> to their Kelley Campus.  While the permission slip may seem overwhelming- and terrifying – it is geared more towards overnight guests and there is little actual risk for our students.  The field trip includes an indoor station at the </w:t>
      </w:r>
      <w:proofErr w:type="spellStart"/>
      <w:r w:rsidR="00C95B95">
        <w:rPr>
          <w:rFonts w:ascii="Noteworthy Light" w:hAnsi="Noteworthy Light"/>
          <w:sz w:val="21"/>
          <w:szCs w:val="21"/>
        </w:rPr>
        <w:t>Murie</w:t>
      </w:r>
      <w:proofErr w:type="spellEnd"/>
      <w:r w:rsidR="00C95B95">
        <w:rPr>
          <w:rFonts w:ascii="Noteworthy Light" w:hAnsi="Noteworthy Light"/>
          <w:sz w:val="21"/>
          <w:szCs w:val="21"/>
        </w:rPr>
        <w:t xml:space="preserve"> Museum and an easy hike down to the riverbed where we hone our observation</w:t>
      </w:r>
      <w:r w:rsidR="00DA00CA">
        <w:rPr>
          <w:rFonts w:ascii="Noteworthy Light" w:hAnsi="Noteworthy Light"/>
          <w:sz w:val="21"/>
          <w:szCs w:val="21"/>
        </w:rPr>
        <w:t xml:space="preserve"> skills</w:t>
      </w:r>
    </w:p>
    <w:p w14:paraId="4822FDAC" w14:textId="3B1362CF" w:rsidR="00B95AA7" w:rsidRPr="00044244" w:rsidRDefault="00397B9C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19701DDC" wp14:editId="7D364015">
            <wp:extent cx="919882" cy="7129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r>
        <w:rPr>
          <w:rFonts w:ascii="Noteworthy Light" w:hAnsi="Noteworthy Light"/>
        </w:rPr>
        <w:t xml:space="preserve">  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b/>
          <w:sz w:val="40"/>
          <w:szCs w:val="40"/>
        </w:rPr>
        <w:t>1</w:t>
      </w:r>
      <w:r w:rsidR="00C95B95">
        <w:rPr>
          <w:rFonts w:ascii="Noteworthy Light" w:hAnsi="Noteworthy Light"/>
          <w:b/>
          <w:sz w:val="40"/>
          <w:szCs w:val="40"/>
        </w:rPr>
        <w:t>7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B95AA7" w:rsidRPr="00044244">
        <w:rPr>
          <w:rFonts w:ascii="Noteworthy Light" w:hAnsi="Noteworthy Light"/>
          <w:b/>
          <w:sz w:val="40"/>
          <w:szCs w:val="40"/>
        </w:rPr>
        <w:t>-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C95B95">
        <w:rPr>
          <w:rFonts w:ascii="Noteworthy Light" w:hAnsi="Noteworthy Light"/>
          <w:b/>
          <w:sz w:val="40"/>
          <w:szCs w:val="40"/>
        </w:rPr>
        <w:t>21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7B4EEF03" wp14:editId="1E344F70">
            <wp:extent cx="672073" cy="57610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4A20BA89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1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7</w:t>
            </w:r>
          </w:p>
        </w:tc>
        <w:tc>
          <w:tcPr>
            <w:tcW w:w="2635" w:type="dxa"/>
          </w:tcPr>
          <w:p w14:paraId="426BDAC2" w14:textId="0DDC7747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4/1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8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2179FE64" w14:textId="59FCE0E4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4/1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9</w:t>
            </w:r>
          </w:p>
          <w:p w14:paraId="6020FB32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13AE69BF" w14:textId="56D194F3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20</w:t>
            </w:r>
          </w:p>
        </w:tc>
        <w:tc>
          <w:tcPr>
            <w:tcW w:w="2636" w:type="dxa"/>
          </w:tcPr>
          <w:p w14:paraId="2C225051" w14:textId="76111958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21</w:t>
            </w:r>
          </w:p>
        </w:tc>
      </w:tr>
      <w:tr w:rsidR="00B95AA7" w:rsidRPr="00044244" w14:paraId="4E06EE2C" w14:textId="77777777" w:rsidTr="00397B9C">
        <w:trPr>
          <w:trHeight w:val="2744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48060F" w:rsidRDefault="00997B81" w:rsidP="00997B81">
            <w:pPr>
              <w:rPr>
                <w:rFonts w:ascii="Noteworthy Light" w:hAnsi="Noteworthy Light"/>
                <w:b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48060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1BA3274" w14:textId="77777777" w:rsidR="00C27441" w:rsidRDefault="00C2744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77777777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717782E9" w14:textId="6800D777" w:rsidR="00DA00CA" w:rsidRDefault="00DA00CA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Prueba</w:t>
            </w:r>
            <w:proofErr w:type="spellEnd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ortografía</w:t>
            </w:r>
            <w:proofErr w:type="spellEnd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 xml:space="preserve"> </w:t>
            </w: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mañana</w:t>
            </w:r>
            <w:proofErr w:type="spellEnd"/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4944E2E3" w14:textId="5FDE1758" w:rsidR="00B95AA7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rFonts w:ascii="Noteworthy Light" w:hAnsi="Noteworthy Light"/>
                <w:sz w:val="21"/>
                <w:szCs w:val="21"/>
              </w:rPr>
              <w:t>*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favor, lea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veinte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en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algún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momento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durante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el fin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semana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para que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pueda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hacer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objetivo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abril</w:t>
            </w:r>
            <w:proofErr w:type="spellEnd"/>
            <w:r>
              <w:rPr>
                <w:rFonts w:ascii="Noteworthy Light" w:hAnsi="Noteworthy Light"/>
                <w:sz w:val="21"/>
                <w:szCs w:val="21"/>
              </w:rPr>
              <w:t>*</w:t>
            </w:r>
          </w:p>
          <w:p w14:paraId="63B9127B" w14:textId="72C0F108" w:rsidR="004F6954" w:rsidRPr="0048060F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EBC68D" wp14:editId="662CF8CB">
                  <wp:extent cx="635754" cy="617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EE50B" w14:textId="77777777" w:rsidR="004C0163" w:rsidRDefault="004C0163" w:rsidP="00997B81">
      <w:pPr>
        <w:jc w:val="center"/>
        <w:rPr>
          <w:rFonts w:ascii="Noteworthy Light" w:hAnsi="Noteworthy Light"/>
          <w:b/>
        </w:rPr>
      </w:pPr>
    </w:p>
    <w:p w14:paraId="47434377" w14:textId="6D578C0B" w:rsidR="00997B81" w:rsidRPr="00997B81" w:rsidRDefault="00FC311C" w:rsidP="00997B81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11A60D90" w:rsidR="000F2B48" w:rsidRPr="00DA00CA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44244">
        <w:rPr>
          <w:rFonts w:ascii="Noteworthy Light" w:eastAsia="Comic Sans MS" w:hAnsi="Noteworthy Light" w:cs="Comic Sans MS"/>
          <w:sz w:val="22"/>
          <w:szCs w:val="22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lectura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terminaremos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comparando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contrastando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diferentes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versiones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cuentos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hadas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Entonces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comenzaremos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un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estudio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libros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alrededor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Srta.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Rumphius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discutiendo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motivación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personaje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contando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historias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un flashback. Este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libro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trata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mujer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que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quiere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hacer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mundo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un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lugar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más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hermoso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por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lo que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perfecto para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discutir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con el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Día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la Tierra el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domingo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crearemos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un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comienzo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con un "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gancho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" que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atraiga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lector y un final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satisfactorio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. La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lista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ortografía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esta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semana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de 15 palabras, 10 de las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cuales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seleccionaré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para la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prueba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 xml:space="preserve"> el </w:t>
      </w:r>
      <w:proofErr w:type="spellStart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viernes</w:t>
      </w:r>
      <w:proofErr w:type="spellEnd"/>
      <w:r w:rsidR="00DA00CA" w:rsidRPr="00DA00CA">
        <w:rPr>
          <w:rFonts w:ascii="Noteworthy Light" w:eastAsia="Comic Sans MS" w:hAnsi="Noteworthy Light" w:cs="Comic Sans MS"/>
          <w:sz w:val="21"/>
          <w:szCs w:val="21"/>
        </w:rPr>
        <w:t>.</w:t>
      </w:r>
    </w:p>
    <w:p w14:paraId="53960544" w14:textId="353D66DC" w:rsidR="000F2B48" w:rsidRPr="00DA00CA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Continuamos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nuestro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módulo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>: "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Solución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problemas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longitud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dinero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datos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semana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aprendemos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usar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menor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número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monedas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hacer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un valor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determinado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usar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estrategias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diferentes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ganar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$ 1 o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cambiar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desde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$ 1.</w:t>
      </w:r>
    </w:p>
    <w:p w14:paraId="4BCE65C4" w14:textId="10A5CDDE" w:rsidR="00B95AA7" w:rsidRPr="009E0866" w:rsidRDefault="000F2B48" w:rsidP="000F2B48">
      <w:pPr>
        <w:rPr>
          <w:rFonts w:ascii="Noteworthy Light" w:hAnsi="Noteworthy Light"/>
          <w:sz w:val="21"/>
          <w:szCs w:val="21"/>
        </w:rPr>
      </w:pPr>
      <w:r w:rsidRPr="00DA00CA">
        <w:rPr>
          <w:rFonts w:ascii="Noteworthy Light" w:hAnsi="Noteworthy Light"/>
          <w:b/>
          <w:sz w:val="22"/>
          <w:szCs w:val="22"/>
        </w:rPr>
        <w:t>EVENTOS ESPECIALES:</w:t>
      </w:r>
      <w:r w:rsidR="00DA18D8" w:rsidRPr="00DA00CA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última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semana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ciclismo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PE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estudiantes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pueden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traer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sus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propios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cascos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bicicleta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usar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Mientras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que hay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cascos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disponibles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usar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,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estudiante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tiene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usar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redes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pelo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ellos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, que no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suelen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amar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Además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cuando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estamos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cerca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del final del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año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escolar,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estoy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aumentando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las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expectativas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lectura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pidiendo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estudiantes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que lean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durante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20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minutos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noche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del fin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semana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. Hay un largo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formulario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médico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permiso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Teton Science School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nuestro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viaje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campo el 4 de mayo 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su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Campus Kelley.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Mientras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que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permiso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puede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parecer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abrumador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aterrador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está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más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orientado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hacia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huésp</w:t>
      </w:r>
      <w:bookmarkStart w:id="0" w:name="_GoBack"/>
      <w:bookmarkEnd w:id="0"/>
      <w:r w:rsidR="00DA00CA" w:rsidRPr="00DA00CA">
        <w:rPr>
          <w:rFonts w:ascii="Noteworthy Light" w:hAnsi="Noteworthy Light"/>
          <w:sz w:val="21"/>
          <w:szCs w:val="21"/>
        </w:rPr>
        <w:t>edes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noche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a la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mañana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hay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poco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riesgo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real para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nuestros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estudiantes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.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viaje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campo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incluye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estación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interior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en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Museo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Murie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una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caminata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fácil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hasta 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lecho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río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donde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perfeccionamos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nuestras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habilidades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DA00CA" w:rsidRPr="00DA00CA">
        <w:rPr>
          <w:rFonts w:ascii="Noteworthy Light" w:hAnsi="Noteworthy Light"/>
          <w:sz w:val="21"/>
          <w:szCs w:val="21"/>
        </w:rPr>
        <w:t>observación</w:t>
      </w:r>
      <w:proofErr w:type="spellEnd"/>
      <w:r w:rsidR="00DA00CA" w:rsidRPr="00DA00CA">
        <w:rPr>
          <w:rFonts w:ascii="Noteworthy Light" w:hAnsi="Noteworthy Light"/>
          <w:sz w:val="21"/>
          <w:szCs w:val="21"/>
        </w:rPr>
        <w:t>.</w:t>
      </w:r>
    </w:p>
    <w:p w14:paraId="5AC9AAD1" w14:textId="77777777" w:rsidR="00044244" w:rsidRPr="003B41F5" w:rsidRDefault="00044244" w:rsidP="000F2B48">
      <w:pPr>
        <w:rPr>
          <w:rFonts w:ascii="Noteworthy Light" w:hAnsi="Noteworthy Light"/>
          <w:sz w:val="21"/>
          <w:szCs w:val="21"/>
        </w:rPr>
      </w:pPr>
    </w:p>
    <w:sectPr w:rsidR="00044244" w:rsidRPr="003B41F5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FB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B5369"/>
    <w:rsid w:val="000F2B48"/>
    <w:rsid w:val="000F3869"/>
    <w:rsid w:val="00166F23"/>
    <w:rsid w:val="001E4421"/>
    <w:rsid w:val="001F13B6"/>
    <w:rsid w:val="002227F1"/>
    <w:rsid w:val="00242A06"/>
    <w:rsid w:val="00287241"/>
    <w:rsid w:val="002D733B"/>
    <w:rsid w:val="002E2FD6"/>
    <w:rsid w:val="002F0FBD"/>
    <w:rsid w:val="00302B55"/>
    <w:rsid w:val="003064B0"/>
    <w:rsid w:val="003349C9"/>
    <w:rsid w:val="003377B7"/>
    <w:rsid w:val="00370E5E"/>
    <w:rsid w:val="00397B9C"/>
    <w:rsid w:val="003A7615"/>
    <w:rsid w:val="003B41F5"/>
    <w:rsid w:val="003B7B65"/>
    <w:rsid w:val="00463EA8"/>
    <w:rsid w:val="0048060F"/>
    <w:rsid w:val="00481E33"/>
    <w:rsid w:val="0049023D"/>
    <w:rsid w:val="004C0163"/>
    <w:rsid w:val="004F6954"/>
    <w:rsid w:val="005A06B4"/>
    <w:rsid w:val="005B61B5"/>
    <w:rsid w:val="005B66E9"/>
    <w:rsid w:val="00625190"/>
    <w:rsid w:val="006455E2"/>
    <w:rsid w:val="00681951"/>
    <w:rsid w:val="00687EB1"/>
    <w:rsid w:val="006906C9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E6605"/>
    <w:rsid w:val="008463D9"/>
    <w:rsid w:val="008C7BF4"/>
    <w:rsid w:val="0091002A"/>
    <w:rsid w:val="009377AE"/>
    <w:rsid w:val="009573E3"/>
    <w:rsid w:val="00970549"/>
    <w:rsid w:val="00997B81"/>
    <w:rsid w:val="009E0866"/>
    <w:rsid w:val="009F2B71"/>
    <w:rsid w:val="009F61BC"/>
    <w:rsid w:val="00A378B1"/>
    <w:rsid w:val="00AA3AC1"/>
    <w:rsid w:val="00AD1024"/>
    <w:rsid w:val="00AE34BB"/>
    <w:rsid w:val="00B95AA7"/>
    <w:rsid w:val="00BB1F3D"/>
    <w:rsid w:val="00BF17E4"/>
    <w:rsid w:val="00C265B8"/>
    <w:rsid w:val="00C27441"/>
    <w:rsid w:val="00C414CC"/>
    <w:rsid w:val="00C95B95"/>
    <w:rsid w:val="00CA5D44"/>
    <w:rsid w:val="00CA76CF"/>
    <w:rsid w:val="00CB02CB"/>
    <w:rsid w:val="00CC3A66"/>
    <w:rsid w:val="00D16137"/>
    <w:rsid w:val="00D42649"/>
    <w:rsid w:val="00D62E6A"/>
    <w:rsid w:val="00DA00CA"/>
    <w:rsid w:val="00DA18D8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2017-04-11T19:08:00Z</cp:lastPrinted>
  <dcterms:created xsi:type="dcterms:W3CDTF">2017-04-18T03:30:00Z</dcterms:created>
  <dcterms:modified xsi:type="dcterms:W3CDTF">2017-04-18T03:30:00Z</dcterms:modified>
</cp:coreProperties>
</file>