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0A40" w14:textId="5858D4C3" w:rsidR="007768A3" w:rsidRDefault="007768A3" w:rsidP="007768A3">
      <w:pPr>
        <w:spacing w:line="360" w:lineRule="auto"/>
        <w:jc w:val="center"/>
      </w:pPr>
      <w:r>
        <w:rPr>
          <w:noProof/>
        </w:rPr>
        <w:drawing>
          <wp:inline distT="0" distB="0" distL="0" distR="0" wp14:anchorId="46E749DF" wp14:editId="3209CA27">
            <wp:extent cx="821690" cy="741045"/>
            <wp:effectExtent l="25400" t="0" r="0" b="0"/>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5"/>
                    <a:srcRect/>
                    <a:stretch>
                      <a:fillRect/>
                    </a:stretch>
                  </pic:blipFill>
                  <pic:spPr bwMode="auto">
                    <a:xfrm>
                      <a:off x="0" y="0"/>
                      <a:ext cx="821690" cy="741045"/>
                    </a:xfrm>
                    <a:prstGeom prst="rect">
                      <a:avLst/>
                    </a:prstGeom>
                    <a:noFill/>
                    <a:ln w="9525">
                      <a:noFill/>
                      <a:miter lim="800000"/>
                      <a:headEnd/>
                      <a:tailEnd/>
                    </a:ln>
                  </pic:spPr>
                </pic:pic>
              </a:graphicData>
            </a:graphic>
          </wp:inline>
        </w:drawing>
      </w:r>
      <w:r>
        <w:t xml:space="preserve">         </w:t>
      </w:r>
      <w:r w:rsidR="00CA76CF">
        <w:rPr>
          <w:rFonts w:ascii="Comic Sans MS" w:hAnsi="Comic Sans MS"/>
          <w:b/>
          <w:sz w:val="40"/>
        </w:rPr>
        <w:t xml:space="preserve">Week of </w:t>
      </w:r>
      <w:r w:rsidR="003F6BF2">
        <w:rPr>
          <w:rFonts w:ascii="Comic Sans MS" w:hAnsi="Comic Sans MS"/>
          <w:b/>
          <w:sz w:val="40"/>
        </w:rPr>
        <w:t>December</w:t>
      </w:r>
      <w:r w:rsidR="00CA76CF">
        <w:rPr>
          <w:rFonts w:ascii="Comic Sans MS" w:hAnsi="Comic Sans MS"/>
          <w:b/>
          <w:sz w:val="40"/>
        </w:rPr>
        <w:t xml:space="preserve"> </w:t>
      </w:r>
      <w:r w:rsidR="000C63C0">
        <w:rPr>
          <w:rFonts w:ascii="Comic Sans MS" w:hAnsi="Comic Sans MS"/>
          <w:b/>
          <w:sz w:val="40"/>
        </w:rPr>
        <w:t>12</w:t>
      </w:r>
      <w:r w:rsidR="00FD08A8" w:rsidRPr="00FD08A8">
        <w:rPr>
          <w:rFonts w:ascii="Comic Sans MS" w:hAnsi="Comic Sans MS"/>
          <w:b/>
          <w:sz w:val="40"/>
          <w:vertAlign w:val="superscript"/>
        </w:rPr>
        <w:t>th</w:t>
      </w:r>
      <w:r>
        <w:rPr>
          <w:rFonts w:ascii="Comic Sans MS" w:hAnsi="Comic Sans MS"/>
          <w:b/>
          <w:sz w:val="40"/>
          <w:vertAlign w:val="superscript"/>
        </w:rPr>
        <w:t xml:space="preserve"> </w:t>
      </w:r>
      <w:r w:rsidR="00CA76CF">
        <w:rPr>
          <w:rFonts w:ascii="Comic Sans MS" w:hAnsi="Comic Sans MS"/>
          <w:b/>
          <w:sz w:val="40"/>
        </w:rPr>
        <w:t xml:space="preserve">– </w:t>
      </w:r>
      <w:r w:rsidR="009D1C55">
        <w:rPr>
          <w:rFonts w:ascii="Comic Sans MS" w:hAnsi="Comic Sans MS"/>
          <w:b/>
          <w:sz w:val="40"/>
        </w:rPr>
        <w:t xml:space="preserve">December </w:t>
      </w:r>
      <w:r w:rsidR="000C63C0">
        <w:rPr>
          <w:rFonts w:ascii="Comic Sans MS" w:hAnsi="Comic Sans MS"/>
          <w:b/>
          <w:sz w:val="40"/>
        </w:rPr>
        <w:t>16</w:t>
      </w:r>
      <w:r w:rsidR="003F6BF2">
        <w:rPr>
          <w:rFonts w:ascii="Comic Sans MS" w:hAnsi="Comic Sans MS"/>
          <w:b/>
          <w:sz w:val="40"/>
          <w:vertAlign w:val="superscript"/>
        </w:rPr>
        <w:t>th</w:t>
      </w:r>
      <w:r>
        <w:rPr>
          <w:rFonts w:ascii="Comic Sans MS" w:hAnsi="Comic Sans MS"/>
          <w:b/>
          <w:sz w:val="40"/>
          <w:vertAlign w:val="superscript"/>
        </w:rPr>
        <w:t xml:space="preserve">   </w:t>
      </w:r>
      <w:r>
        <w:rPr>
          <w:rFonts w:ascii="Comic Sans MS" w:hAnsi="Comic Sans MS"/>
          <w:b/>
          <w:noProof/>
          <w:sz w:val="40"/>
          <w:vertAlign w:val="superscript"/>
        </w:rPr>
        <w:drawing>
          <wp:inline distT="0" distB="0" distL="0" distR="0" wp14:anchorId="3C9D015A" wp14:editId="6E49A299">
            <wp:extent cx="949325" cy="728980"/>
            <wp:effectExtent l="25400" t="0" r="0" b="0"/>
            <wp:docPr id="2" name="Picture 2"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561_"/>
                    <pic:cNvPicPr>
                      <a:picLocks noChangeAspect="1" noChangeArrowheads="1"/>
                    </pic:cNvPicPr>
                  </pic:nvPicPr>
                  <pic:blipFill>
                    <a:blip r:embed="rId6"/>
                    <a:srcRect/>
                    <a:stretch>
                      <a:fillRect/>
                    </a:stretch>
                  </pic:blipFill>
                  <pic:spPr bwMode="auto">
                    <a:xfrm>
                      <a:off x="0" y="0"/>
                      <a:ext cx="949325" cy="728980"/>
                    </a:xfrm>
                    <a:prstGeom prst="rect">
                      <a:avLst/>
                    </a:prstGeom>
                    <a:noFill/>
                    <a:ln w="9525">
                      <a:noFill/>
                      <a:miter lim="800000"/>
                      <a:headEnd/>
                      <a:tailEnd/>
                    </a:ln>
                  </pic:spPr>
                </pic:pic>
              </a:graphicData>
            </a:graphic>
          </wp:inline>
        </w:drawing>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7768A3" w14:paraId="64D9524F" w14:textId="77777777">
        <w:tc>
          <w:tcPr>
            <w:tcW w:w="2635" w:type="dxa"/>
          </w:tcPr>
          <w:p w14:paraId="0C4A4BEA" w14:textId="57E7B12A" w:rsidR="007768A3" w:rsidRDefault="003F6BF2" w:rsidP="007768A3">
            <w:pPr>
              <w:jc w:val="center"/>
              <w:rPr>
                <w:rFonts w:ascii="Comic Sans MS" w:hAnsi="Comic Sans MS"/>
                <w:sz w:val="28"/>
                <w:u w:val="single"/>
              </w:rPr>
            </w:pPr>
            <w:r>
              <w:rPr>
                <w:rFonts w:ascii="Comic Sans MS" w:hAnsi="Comic Sans MS"/>
                <w:sz w:val="28"/>
                <w:u w:val="single"/>
              </w:rPr>
              <w:t>Monday 12</w:t>
            </w:r>
            <w:r w:rsidR="001F13B6">
              <w:rPr>
                <w:rFonts w:ascii="Comic Sans MS" w:hAnsi="Comic Sans MS"/>
                <w:sz w:val="28"/>
                <w:u w:val="single"/>
              </w:rPr>
              <w:t>/</w:t>
            </w:r>
            <w:r w:rsidR="000C63C0">
              <w:rPr>
                <w:rFonts w:ascii="Comic Sans MS" w:hAnsi="Comic Sans MS"/>
                <w:sz w:val="28"/>
                <w:u w:val="single"/>
              </w:rPr>
              <w:t>12</w:t>
            </w:r>
          </w:p>
          <w:p w14:paraId="194F0416" w14:textId="77777777" w:rsidR="007768A3" w:rsidRDefault="007768A3"/>
        </w:tc>
        <w:tc>
          <w:tcPr>
            <w:tcW w:w="2635" w:type="dxa"/>
          </w:tcPr>
          <w:p w14:paraId="075C7CB0" w14:textId="6BA988C6" w:rsidR="007768A3" w:rsidRDefault="003F6BF2" w:rsidP="007768A3">
            <w:pPr>
              <w:jc w:val="center"/>
              <w:rPr>
                <w:rFonts w:ascii="Comic Sans MS" w:hAnsi="Comic Sans MS"/>
                <w:sz w:val="28"/>
                <w:u w:val="single"/>
              </w:rPr>
            </w:pPr>
            <w:r>
              <w:rPr>
                <w:rFonts w:ascii="Comic Sans MS" w:hAnsi="Comic Sans MS"/>
                <w:sz w:val="28"/>
                <w:u w:val="single"/>
              </w:rPr>
              <w:t>Tuesday 12</w:t>
            </w:r>
            <w:r w:rsidR="001F13B6">
              <w:rPr>
                <w:rFonts w:ascii="Comic Sans MS" w:hAnsi="Comic Sans MS"/>
                <w:sz w:val="28"/>
                <w:u w:val="single"/>
              </w:rPr>
              <w:t>/</w:t>
            </w:r>
            <w:r w:rsidR="000C63C0">
              <w:rPr>
                <w:rFonts w:ascii="Comic Sans MS" w:hAnsi="Comic Sans MS"/>
                <w:sz w:val="28"/>
                <w:u w:val="single"/>
              </w:rPr>
              <w:t>13</w:t>
            </w:r>
          </w:p>
          <w:p w14:paraId="0228245D" w14:textId="77777777" w:rsidR="007768A3" w:rsidRDefault="007768A3"/>
        </w:tc>
        <w:tc>
          <w:tcPr>
            <w:tcW w:w="2635" w:type="dxa"/>
          </w:tcPr>
          <w:p w14:paraId="5907AEA5" w14:textId="78F46A37" w:rsidR="007768A3" w:rsidRDefault="003F6BF2" w:rsidP="007768A3">
            <w:pPr>
              <w:pStyle w:val="Heading1"/>
              <w:jc w:val="center"/>
              <w:rPr>
                <w:u w:val="single"/>
              </w:rPr>
            </w:pPr>
            <w:r>
              <w:rPr>
                <w:u w:val="single"/>
              </w:rPr>
              <w:t>Wednesday 12</w:t>
            </w:r>
            <w:r w:rsidR="007768A3">
              <w:rPr>
                <w:u w:val="single"/>
              </w:rPr>
              <w:t>/</w:t>
            </w:r>
            <w:r w:rsidR="000C63C0">
              <w:rPr>
                <w:u w:val="single"/>
              </w:rPr>
              <w:t>14</w:t>
            </w:r>
          </w:p>
          <w:p w14:paraId="16C3C5E4" w14:textId="77777777" w:rsidR="007768A3" w:rsidRDefault="007768A3"/>
        </w:tc>
        <w:tc>
          <w:tcPr>
            <w:tcW w:w="2635" w:type="dxa"/>
          </w:tcPr>
          <w:p w14:paraId="6F8B6D0E" w14:textId="18DB003E" w:rsidR="007768A3" w:rsidRDefault="009D1C55" w:rsidP="007768A3">
            <w:pPr>
              <w:pStyle w:val="Heading1"/>
              <w:jc w:val="center"/>
              <w:rPr>
                <w:u w:val="single"/>
              </w:rPr>
            </w:pPr>
            <w:r>
              <w:rPr>
                <w:u w:val="single"/>
              </w:rPr>
              <w:t>Thursday 12</w:t>
            </w:r>
            <w:r w:rsidR="001F13B6">
              <w:rPr>
                <w:u w:val="single"/>
              </w:rPr>
              <w:t>/</w:t>
            </w:r>
            <w:r w:rsidR="000C63C0">
              <w:rPr>
                <w:u w:val="single"/>
              </w:rPr>
              <w:t>15</w:t>
            </w:r>
          </w:p>
          <w:p w14:paraId="52E398E3" w14:textId="77777777" w:rsidR="007768A3" w:rsidRDefault="007768A3"/>
        </w:tc>
        <w:tc>
          <w:tcPr>
            <w:tcW w:w="2636" w:type="dxa"/>
          </w:tcPr>
          <w:p w14:paraId="006D1E66" w14:textId="680D3F0B" w:rsidR="007768A3" w:rsidRDefault="009D1C55" w:rsidP="007768A3">
            <w:pPr>
              <w:pStyle w:val="Heading1"/>
              <w:jc w:val="center"/>
              <w:rPr>
                <w:u w:val="single"/>
              </w:rPr>
            </w:pPr>
            <w:r>
              <w:rPr>
                <w:u w:val="single"/>
              </w:rPr>
              <w:t>Friday 12</w:t>
            </w:r>
            <w:r w:rsidR="007768A3">
              <w:rPr>
                <w:u w:val="single"/>
              </w:rPr>
              <w:t>/</w:t>
            </w:r>
            <w:r w:rsidR="000C63C0">
              <w:rPr>
                <w:u w:val="single"/>
              </w:rPr>
              <w:t>16</w:t>
            </w:r>
          </w:p>
          <w:p w14:paraId="7533F20A" w14:textId="77777777" w:rsidR="007768A3" w:rsidRDefault="007768A3"/>
        </w:tc>
      </w:tr>
      <w:tr w:rsidR="007768A3" w14:paraId="3AC06B25" w14:textId="77777777">
        <w:trPr>
          <w:trHeight w:val="2222"/>
        </w:trPr>
        <w:tc>
          <w:tcPr>
            <w:tcW w:w="2635" w:type="dxa"/>
          </w:tcPr>
          <w:p w14:paraId="66C25860" w14:textId="77777777" w:rsidR="001572E1" w:rsidRPr="0023711A" w:rsidRDefault="001572E1" w:rsidP="001572E1">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8C55515" w14:textId="77777777" w:rsidR="001572E1" w:rsidRDefault="001572E1" w:rsidP="001572E1">
            <w:pPr>
              <w:pStyle w:val="BodyText2"/>
              <w:numPr>
                <w:ilvl w:val="0"/>
                <w:numId w:val="1"/>
              </w:numPr>
              <w:jc w:val="left"/>
              <w:rPr>
                <w:b w:val="0"/>
                <w:sz w:val="22"/>
              </w:rPr>
            </w:pPr>
            <w:r>
              <w:rPr>
                <w:b w:val="0"/>
                <w:sz w:val="22"/>
              </w:rPr>
              <w:t>20 minutes of reading</w:t>
            </w:r>
          </w:p>
          <w:p w14:paraId="0EF1BC54" w14:textId="2B556882" w:rsidR="001572E1" w:rsidRPr="00E366E5" w:rsidRDefault="001572E1" w:rsidP="001572E1">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03154470" w14:textId="77777777" w:rsidR="007768A3" w:rsidRDefault="007768A3" w:rsidP="001572E1"/>
        </w:tc>
        <w:tc>
          <w:tcPr>
            <w:tcW w:w="2635" w:type="dxa"/>
          </w:tcPr>
          <w:p w14:paraId="61EF34BB"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30C6E50B" w14:textId="2FF76844" w:rsidR="00E366E5" w:rsidRDefault="00242A06" w:rsidP="007768A3">
            <w:pPr>
              <w:pStyle w:val="BodyText2"/>
              <w:numPr>
                <w:ilvl w:val="0"/>
                <w:numId w:val="1"/>
              </w:numPr>
              <w:jc w:val="left"/>
              <w:rPr>
                <w:b w:val="0"/>
                <w:sz w:val="22"/>
              </w:rPr>
            </w:pPr>
            <w:r>
              <w:rPr>
                <w:b w:val="0"/>
                <w:sz w:val="22"/>
              </w:rPr>
              <w:t>20</w:t>
            </w:r>
            <w:r w:rsidR="007768A3">
              <w:rPr>
                <w:b w:val="0"/>
                <w:sz w:val="22"/>
              </w:rPr>
              <w:t xml:space="preserve"> minutes of reading</w:t>
            </w:r>
          </w:p>
          <w:p w14:paraId="2E6A18AC" w14:textId="709C3216" w:rsidR="00B95AA7" w:rsidRPr="00E366E5" w:rsidRDefault="00E366E5" w:rsidP="00FC311C">
            <w:pPr>
              <w:pStyle w:val="BodyText2"/>
              <w:jc w:val="left"/>
              <w:rPr>
                <w:sz w:val="22"/>
              </w:rPr>
            </w:pPr>
            <w:r w:rsidRPr="00E366E5">
              <w:rPr>
                <w:sz w:val="22"/>
              </w:rPr>
              <w:t xml:space="preserve">Don’t forget to have </w:t>
            </w:r>
            <w:r w:rsidR="00FC311C">
              <w:rPr>
                <w:sz w:val="22"/>
              </w:rPr>
              <w:t>an adult</w:t>
            </w:r>
            <w:r w:rsidRPr="00E366E5">
              <w:rPr>
                <w:sz w:val="22"/>
              </w:rPr>
              <w:t xml:space="preserve"> sign your reading </w:t>
            </w:r>
            <w:r w:rsidR="001572E1">
              <w:rPr>
                <w:sz w:val="22"/>
              </w:rPr>
              <w:t>calendar</w:t>
            </w:r>
            <w:r w:rsidR="001572E1" w:rsidRPr="00E366E5">
              <w:rPr>
                <w:sz w:val="22"/>
              </w:rPr>
              <w:t xml:space="preserve"> </w:t>
            </w:r>
            <w:r w:rsidRPr="00E366E5">
              <w:rPr>
                <w:sz w:val="22"/>
              </w:rPr>
              <w:t>every night.</w:t>
            </w:r>
          </w:p>
          <w:p w14:paraId="14B99117" w14:textId="77777777" w:rsidR="007768A3" w:rsidRPr="0023711A" w:rsidRDefault="007768A3" w:rsidP="00CA76CF">
            <w:pPr>
              <w:pStyle w:val="BodyText2"/>
              <w:ind w:left="360"/>
              <w:jc w:val="left"/>
              <w:rPr>
                <w:b w:val="0"/>
                <w:sz w:val="22"/>
              </w:rPr>
            </w:pPr>
          </w:p>
          <w:p w14:paraId="2DFFD4EE" w14:textId="77777777" w:rsidR="007768A3" w:rsidRDefault="007768A3"/>
        </w:tc>
        <w:tc>
          <w:tcPr>
            <w:tcW w:w="2635" w:type="dxa"/>
          </w:tcPr>
          <w:p w14:paraId="4A98836E"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57F6EC0D" w14:textId="4F09ABE9" w:rsidR="00E366E5" w:rsidRDefault="00242A06" w:rsidP="00625190">
            <w:pPr>
              <w:pStyle w:val="BodyText2"/>
              <w:numPr>
                <w:ilvl w:val="0"/>
                <w:numId w:val="1"/>
              </w:numPr>
              <w:jc w:val="left"/>
              <w:rPr>
                <w:b w:val="0"/>
                <w:sz w:val="22"/>
              </w:rPr>
            </w:pPr>
            <w:r>
              <w:rPr>
                <w:b w:val="0"/>
                <w:sz w:val="22"/>
              </w:rPr>
              <w:t>20</w:t>
            </w:r>
            <w:r w:rsidR="007768A3">
              <w:rPr>
                <w:b w:val="0"/>
                <w:sz w:val="22"/>
              </w:rPr>
              <w:t xml:space="preserve"> minutes of reading</w:t>
            </w:r>
          </w:p>
          <w:p w14:paraId="36CA8770" w14:textId="635F7EB9" w:rsidR="00E366E5" w:rsidRPr="00E366E5" w:rsidRDefault="00E366E5" w:rsidP="00FC311C">
            <w:pPr>
              <w:pStyle w:val="BodyText2"/>
              <w:jc w:val="left"/>
              <w:rPr>
                <w:sz w:val="22"/>
              </w:rPr>
            </w:pPr>
            <w:r w:rsidRPr="00E366E5">
              <w:rPr>
                <w:sz w:val="22"/>
              </w:rPr>
              <w:t xml:space="preserve">Don’t forget to have </w:t>
            </w:r>
            <w:r w:rsidR="00FC311C">
              <w:rPr>
                <w:sz w:val="22"/>
              </w:rPr>
              <w:t>an adult</w:t>
            </w:r>
            <w:r w:rsidRPr="00E366E5">
              <w:rPr>
                <w:sz w:val="22"/>
              </w:rPr>
              <w:t xml:space="preserve"> sign your reading </w:t>
            </w:r>
            <w:r w:rsidR="001572E1">
              <w:rPr>
                <w:sz w:val="22"/>
              </w:rPr>
              <w:t>calendar</w:t>
            </w:r>
            <w:r w:rsidR="001572E1" w:rsidRPr="00E366E5">
              <w:rPr>
                <w:sz w:val="22"/>
              </w:rPr>
              <w:t xml:space="preserve"> </w:t>
            </w:r>
            <w:r w:rsidRPr="00E366E5">
              <w:rPr>
                <w:sz w:val="22"/>
              </w:rPr>
              <w:t>every night.</w:t>
            </w:r>
          </w:p>
          <w:p w14:paraId="12BAAFED" w14:textId="77777777" w:rsidR="007768A3" w:rsidRPr="00625190" w:rsidRDefault="007768A3" w:rsidP="00E366E5">
            <w:pPr>
              <w:pStyle w:val="BodyText2"/>
              <w:ind w:left="720"/>
              <w:jc w:val="left"/>
              <w:rPr>
                <w:b w:val="0"/>
                <w:sz w:val="22"/>
              </w:rPr>
            </w:pPr>
          </w:p>
        </w:tc>
        <w:tc>
          <w:tcPr>
            <w:tcW w:w="2635" w:type="dxa"/>
          </w:tcPr>
          <w:p w14:paraId="1EFBE194"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009B35F" w14:textId="2F6F1CBB" w:rsidR="000B5369" w:rsidRPr="00B95AA7" w:rsidRDefault="00242A06" w:rsidP="007768A3">
            <w:pPr>
              <w:pStyle w:val="BodyText2"/>
              <w:numPr>
                <w:ilvl w:val="0"/>
                <w:numId w:val="1"/>
              </w:numPr>
              <w:jc w:val="left"/>
              <w:rPr>
                <w:sz w:val="22"/>
              </w:rPr>
            </w:pPr>
            <w:r>
              <w:rPr>
                <w:b w:val="0"/>
                <w:sz w:val="22"/>
              </w:rPr>
              <w:t>20</w:t>
            </w:r>
            <w:r w:rsidR="007768A3">
              <w:rPr>
                <w:b w:val="0"/>
                <w:sz w:val="22"/>
              </w:rPr>
              <w:t xml:space="preserve"> minutes of reading</w:t>
            </w:r>
            <w:r w:rsidR="00CA76CF">
              <w:rPr>
                <w:b w:val="0"/>
                <w:sz w:val="22"/>
              </w:rPr>
              <w:t xml:space="preserve">. </w:t>
            </w:r>
          </w:p>
          <w:p w14:paraId="4BBDF4CD" w14:textId="77777777" w:rsidR="00183CA3" w:rsidRPr="00E366E5" w:rsidRDefault="00183CA3" w:rsidP="00183CA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30CCD933" w:rsidR="007768A3" w:rsidRDefault="000C63C0" w:rsidP="00FC311C">
            <w:pPr>
              <w:pStyle w:val="BodyText2"/>
              <w:ind w:left="360"/>
              <w:jc w:val="left"/>
            </w:pPr>
            <w:r>
              <w:t>*Spelling Test Tomorrow*</w:t>
            </w:r>
          </w:p>
        </w:tc>
        <w:tc>
          <w:tcPr>
            <w:tcW w:w="2636" w:type="dxa"/>
          </w:tcPr>
          <w:p w14:paraId="55D38F39" w14:textId="77777777" w:rsidR="00FD08A8" w:rsidRDefault="00FD08A8" w:rsidP="007768A3">
            <w:pPr>
              <w:jc w:val="center"/>
            </w:pPr>
          </w:p>
          <w:p w14:paraId="0E272884" w14:textId="77777777" w:rsidR="005655E8" w:rsidRDefault="005655E8" w:rsidP="005655E8">
            <w:pPr>
              <w:jc w:val="center"/>
            </w:pPr>
            <w:r>
              <w:t>NO HOMEWORK!  HAVE FUN!</w:t>
            </w:r>
          </w:p>
          <w:p w14:paraId="2E9EE163" w14:textId="77777777" w:rsidR="00FD08A8" w:rsidRDefault="00FD08A8" w:rsidP="00587F37"/>
          <w:p w14:paraId="43486FC3" w14:textId="77777777" w:rsidR="007768A3" w:rsidRDefault="007768A3"/>
          <w:p w14:paraId="4CF45BA3" w14:textId="77777777" w:rsidR="007768A3" w:rsidRDefault="007768A3"/>
          <w:p w14:paraId="556C6736" w14:textId="77777777" w:rsidR="007768A3" w:rsidRDefault="007768A3"/>
        </w:tc>
      </w:tr>
    </w:tbl>
    <w:p w14:paraId="2D53984F" w14:textId="77777777" w:rsidR="007768A3" w:rsidRPr="000E29E6" w:rsidRDefault="007768A3" w:rsidP="001C17CF">
      <w:pPr>
        <w:pStyle w:val="Caption"/>
        <w:spacing w:line="360" w:lineRule="auto"/>
        <w:rPr>
          <w:rFonts w:ascii="Noteworthy Light" w:hAnsi="Noteworthy Light"/>
          <w:sz w:val="21"/>
          <w:szCs w:val="21"/>
        </w:rPr>
      </w:pPr>
      <w:r w:rsidRPr="000E29E6">
        <w:rPr>
          <w:rFonts w:ascii="Noteworthy Light" w:hAnsi="Noteworthy Light"/>
          <w:sz w:val="21"/>
          <w:szCs w:val="21"/>
        </w:rPr>
        <w:t>THIS WEEK AT SCHOOL…</w:t>
      </w:r>
    </w:p>
    <w:p w14:paraId="2F31343A" w14:textId="77777777" w:rsidR="000C63C0" w:rsidRPr="000C63C0" w:rsidRDefault="007768A3" w:rsidP="000C63C0">
      <w:pPr>
        <w:rPr>
          <w:rFonts w:ascii="Noteworthy Light" w:hAnsi="Noteworthy Light"/>
          <w:sz w:val="20"/>
        </w:rPr>
      </w:pPr>
      <w:r w:rsidRPr="00FD08A8">
        <w:rPr>
          <w:rFonts w:ascii="Noteworthy Light" w:hAnsi="Noteworthy Light"/>
          <w:b/>
          <w:sz w:val="21"/>
          <w:szCs w:val="21"/>
          <w:u w:val="single"/>
        </w:rPr>
        <w:t>READING</w:t>
      </w:r>
      <w:r w:rsidRPr="00FD08A8">
        <w:rPr>
          <w:rFonts w:ascii="Noteworthy Light" w:hAnsi="Noteworthy Light"/>
          <w:b/>
          <w:sz w:val="21"/>
          <w:szCs w:val="21"/>
        </w:rPr>
        <w:t xml:space="preserve">: </w:t>
      </w:r>
      <w:r w:rsidR="000C63C0" w:rsidRPr="000C63C0">
        <w:rPr>
          <w:rFonts w:ascii="Noteworthy Light" w:hAnsi="Noteworthy Light"/>
          <w:sz w:val="20"/>
        </w:rPr>
        <w:t xml:space="preserve">This week we will have a spelling test on Friday.  With the new homework policy, it is not necessary to practice words at home since we will be practicing them daily at school.  However, if you wish to provide additional practice for your child, I am sending home a spelling list in homework folders on Monday.   </w:t>
      </w:r>
      <w:r w:rsidR="000C63C0" w:rsidRPr="000C63C0">
        <w:rPr>
          <w:rFonts w:ascii="Noteworthy Light" w:eastAsiaTheme="minorHAnsi" w:hAnsi="Noteworthy Light"/>
          <w:sz w:val="20"/>
        </w:rPr>
        <w:t xml:space="preserve"> </w:t>
      </w:r>
    </w:p>
    <w:p w14:paraId="3F98395D" w14:textId="0307695E" w:rsidR="000E29E6" w:rsidRPr="000C63C0" w:rsidRDefault="000C63C0" w:rsidP="00FD08A8">
      <w:pPr>
        <w:pStyle w:val="Heading1"/>
        <w:rPr>
          <w:rFonts w:ascii="Noteworthy Light" w:eastAsiaTheme="minorHAnsi" w:hAnsi="Noteworthy Light" w:cs="Times"/>
          <w:sz w:val="20"/>
        </w:rPr>
      </w:pPr>
      <w:r w:rsidRPr="000C63C0">
        <w:rPr>
          <w:rFonts w:ascii="Noteworthy Light" w:eastAsiaTheme="minorHAnsi" w:hAnsi="Noteworthy Light"/>
          <w:sz w:val="20"/>
        </w:rPr>
        <w:t>W</w:t>
      </w:r>
      <w:r w:rsidR="00FA4924" w:rsidRPr="000C63C0">
        <w:rPr>
          <w:rFonts w:ascii="Noteworthy Light" w:eastAsiaTheme="minorHAnsi" w:hAnsi="Noteworthy Light"/>
          <w:sz w:val="20"/>
        </w:rPr>
        <w:t xml:space="preserve">eek </w:t>
      </w:r>
      <w:r w:rsidRPr="000C63C0">
        <w:rPr>
          <w:rFonts w:ascii="Noteworthy Light" w:eastAsiaTheme="minorHAnsi" w:hAnsi="Noteworthy Light"/>
          <w:sz w:val="20"/>
        </w:rPr>
        <w:t xml:space="preserve">continue to learn about text features in </w:t>
      </w:r>
      <w:r w:rsidR="00A03292" w:rsidRPr="000C63C0">
        <w:rPr>
          <w:rFonts w:ascii="Noteworthy Light" w:eastAsiaTheme="minorHAnsi" w:hAnsi="Noteworthy Light"/>
          <w:sz w:val="20"/>
        </w:rPr>
        <w:t>non-fiction</w:t>
      </w:r>
      <w:r w:rsidRPr="000C63C0">
        <w:rPr>
          <w:rFonts w:ascii="Noteworthy Light" w:eastAsiaTheme="minorHAnsi" w:hAnsi="Noteworthy Light"/>
          <w:sz w:val="20"/>
        </w:rPr>
        <w:t xml:space="preserve"> text.  This week w</w:t>
      </w:r>
      <w:r w:rsidR="00A03292" w:rsidRPr="000C63C0">
        <w:rPr>
          <w:rFonts w:ascii="Noteworthy Light" w:eastAsiaTheme="minorHAnsi" w:hAnsi="Noteworthy Light"/>
          <w:sz w:val="20"/>
        </w:rPr>
        <w:t xml:space="preserve">e will be learning about </w:t>
      </w:r>
      <w:r w:rsidRPr="000C63C0">
        <w:rPr>
          <w:rFonts w:ascii="Noteworthy Light" w:eastAsiaTheme="minorHAnsi" w:hAnsi="Noteworthy Light"/>
          <w:sz w:val="20"/>
        </w:rPr>
        <w:t xml:space="preserve">the index, graphs and charts, timelines, text boxes, and maps.  We will also practice using a glossary by noticing and looking up new words in our reading.  </w:t>
      </w:r>
    </w:p>
    <w:p w14:paraId="17B7D336" w14:textId="4E32CFCF" w:rsidR="00FD08A8" w:rsidRPr="000C63C0" w:rsidRDefault="000E29E6" w:rsidP="00FD08A8">
      <w:pPr>
        <w:pStyle w:val="Heading1"/>
        <w:rPr>
          <w:rFonts w:ascii="Noteworthy Light" w:eastAsiaTheme="minorHAnsi" w:hAnsi="Noteworthy Light" w:cs="Times"/>
          <w:sz w:val="20"/>
        </w:rPr>
      </w:pPr>
      <w:r w:rsidRPr="00FD08A8">
        <w:rPr>
          <w:rFonts w:ascii="Noteworthy Light" w:hAnsi="Noteworthy Light"/>
          <w:b/>
          <w:sz w:val="21"/>
          <w:szCs w:val="21"/>
          <w:u w:val="single"/>
        </w:rPr>
        <w:t>WRITING</w:t>
      </w:r>
      <w:r w:rsidRPr="00FD08A8">
        <w:rPr>
          <w:rFonts w:ascii="Noteworthy Light" w:hAnsi="Noteworthy Light"/>
          <w:b/>
          <w:sz w:val="21"/>
          <w:szCs w:val="21"/>
        </w:rPr>
        <w:t xml:space="preserve">: </w:t>
      </w:r>
      <w:r w:rsidR="003F6BF2" w:rsidRPr="000C63C0">
        <w:rPr>
          <w:rFonts w:ascii="Noteworthy Light" w:eastAsiaTheme="minorHAnsi" w:hAnsi="Noteworthy Light"/>
          <w:sz w:val="20"/>
        </w:rPr>
        <w:t xml:space="preserve">This week </w:t>
      </w:r>
      <w:r w:rsidR="000C63C0" w:rsidRPr="000C63C0">
        <w:rPr>
          <w:rFonts w:ascii="Noteworthy Light" w:eastAsiaTheme="minorHAnsi" w:hAnsi="Noteworthy Light"/>
          <w:sz w:val="20"/>
        </w:rPr>
        <w:t>students will write their lab reports with more independence as we continue to conduct various experiments.  In addition, we will pay close attention to how scientists draw quality conclusions about their results.</w:t>
      </w:r>
    </w:p>
    <w:p w14:paraId="4CFC2344" w14:textId="49ACA28E" w:rsidR="001B3B42" w:rsidRPr="000C63C0" w:rsidRDefault="007768A3" w:rsidP="00293A46">
      <w:pPr>
        <w:rPr>
          <w:rFonts w:ascii="Noteworthy Light" w:hAnsi="Noteworthy Light"/>
          <w:sz w:val="20"/>
        </w:rPr>
      </w:pPr>
      <w:r w:rsidRPr="00FD08A8">
        <w:rPr>
          <w:rFonts w:ascii="Noteworthy Light" w:hAnsi="Noteworthy Light"/>
          <w:b/>
          <w:sz w:val="21"/>
          <w:szCs w:val="21"/>
          <w:u w:val="single"/>
        </w:rPr>
        <w:t>MATH</w:t>
      </w:r>
      <w:r w:rsidRPr="00FD08A8">
        <w:rPr>
          <w:rFonts w:ascii="Noteworthy Light" w:hAnsi="Noteworthy Light"/>
          <w:b/>
          <w:sz w:val="21"/>
          <w:szCs w:val="21"/>
        </w:rPr>
        <w:t xml:space="preserve">: </w:t>
      </w:r>
      <w:r w:rsidR="00A824B0" w:rsidRPr="000C63C0">
        <w:rPr>
          <w:rFonts w:ascii="Noteworthy Light" w:eastAsiaTheme="minorHAnsi" w:hAnsi="Noteworthy Light"/>
          <w:sz w:val="20"/>
        </w:rPr>
        <w:t>We</w:t>
      </w:r>
      <w:r w:rsidR="00794BB4" w:rsidRPr="000C63C0">
        <w:rPr>
          <w:rFonts w:ascii="Noteworthy Light" w:eastAsiaTheme="minorHAnsi" w:hAnsi="Noteworthy Light"/>
          <w:sz w:val="20"/>
        </w:rPr>
        <w:t xml:space="preserve"> </w:t>
      </w:r>
      <w:r w:rsidR="00A824B0" w:rsidRPr="000C63C0">
        <w:rPr>
          <w:rFonts w:ascii="Noteworthy Light" w:eastAsiaTheme="minorHAnsi" w:hAnsi="Noteworthy Light"/>
          <w:sz w:val="20"/>
        </w:rPr>
        <w:t>continue</w:t>
      </w:r>
      <w:r w:rsidR="00794BB4" w:rsidRPr="000C63C0">
        <w:rPr>
          <w:rFonts w:ascii="Noteworthy Light" w:eastAsiaTheme="minorHAnsi" w:hAnsi="Noteworthy Light"/>
          <w:sz w:val="20"/>
        </w:rPr>
        <w:t xml:space="preserve"> </w:t>
      </w:r>
      <w:r w:rsidR="00A824B0" w:rsidRPr="000C63C0">
        <w:rPr>
          <w:rFonts w:ascii="Noteworthy Light" w:eastAsiaTheme="minorHAnsi" w:hAnsi="Noteworthy Light"/>
          <w:sz w:val="20"/>
        </w:rPr>
        <w:t>in</w:t>
      </w:r>
      <w:r w:rsidR="00794BB4" w:rsidRPr="000C63C0">
        <w:rPr>
          <w:rFonts w:ascii="Noteworthy Light" w:eastAsiaTheme="minorHAnsi" w:hAnsi="Noteworthy Light"/>
          <w:sz w:val="20"/>
        </w:rPr>
        <w:t xml:space="preserve"> Module</w:t>
      </w:r>
      <w:r w:rsidR="00A824B0" w:rsidRPr="000C63C0">
        <w:rPr>
          <w:rFonts w:ascii="Noteworthy Light" w:eastAsiaTheme="minorHAnsi" w:hAnsi="Noteworthy Light"/>
          <w:sz w:val="20"/>
        </w:rPr>
        <w:t xml:space="preserve"> 3</w:t>
      </w:r>
      <w:r w:rsidR="00794BB4" w:rsidRPr="000C63C0">
        <w:rPr>
          <w:rFonts w:ascii="Noteworthy Light" w:eastAsiaTheme="minorHAnsi" w:hAnsi="Noteworthy Light"/>
          <w:sz w:val="20"/>
        </w:rPr>
        <w:t xml:space="preserve"> “Place Value, Counting, and Comparison of Numbers to 1,000”.  </w:t>
      </w:r>
      <w:r w:rsidR="00A824B0" w:rsidRPr="000C63C0">
        <w:rPr>
          <w:rFonts w:ascii="Noteworthy Light" w:eastAsiaTheme="minorHAnsi" w:hAnsi="Noteworthy Light"/>
          <w:sz w:val="20"/>
        </w:rPr>
        <w:t xml:space="preserve">This week, </w:t>
      </w:r>
      <w:r w:rsidR="00A824B0" w:rsidRPr="000C63C0">
        <w:rPr>
          <w:rFonts w:ascii="Noteworthy Light" w:hAnsi="Noteworthy Light"/>
          <w:sz w:val="20"/>
        </w:rPr>
        <w:t>s</w:t>
      </w:r>
      <w:r w:rsidR="00587F37" w:rsidRPr="000C63C0">
        <w:rPr>
          <w:rFonts w:ascii="Noteworthy Light" w:hAnsi="Noteworthy Light"/>
          <w:sz w:val="20"/>
        </w:rPr>
        <w:t xml:space="preserve">tudents </w:t>
      </w:r>
      <w:r w:rsidR="009E3FE1" w:rsidRPr="000C63C0">
        <w:rPr>
          <w:rFonts w:ascii="Noteworthy Light" w:hAnsi="Noteworthy Light"/>
          <w:sz w:val="20"/>
        </w:rPr>
        <w:t xml:space="preserve">will </w:t>
      </w:r>
      <w:r w:rsidR="00A824B0" w:rsidRPr="000C63C0">
        <w:rPr>
          <w:rFonts w:ascii="Noteworthy Light" w:hAnsi="Noteworthy Light"/>
          <w:sz w:val="20"/>
        </w:rPr>
        <w:t xml:space="preserve">learn </w:t>
      </w:r>
      <w:r w:rsidR="000C63C0" w:rsidRPr="000C63C0">
        <w:rPr>
          <w:rFonts w:ascii="Noteworthy Light" w:hAnsi="Noteworthy Light"/>
          <w:sz w:val="20"/>
        </w:rPr>
        <w:t>how to model n</w:t>
      </w:r>
      <w:r w:rsidR="000C63C0" w:rsidRPr="000C63C0">
        <w:rPr>
          <w:rFonts w:ascii="Noteworthy Light" w:hAnsi="Noteworthy Light"/>
          <w:sz w:val="20"/>
        </w:rPr>
        <w:t>umber</w:t>
      </w:r>
      <w:r w:rsidR="000C63C0" w:rsidRPr="000C63C0">
        <w:rPr>
          <w:rFonts w:ascii="Noteworthy Light" w:hAnsi="Noteworthy Light"/>
          <w:sz w:val="20"/>
        </w:rPr>
        <w:t>s with more than 9 ones or tens by writing in expanded, unit, standard, and word f</w:t>
      </w:r>
      <w:r w:rsidR="000C63C0" w:rsidRPr="000C63C0">
        <w:rPr>
          <w:rFonts w:ascii="Noteworthy Light" w:hAnsi="Noteworthy Light"/>
          <w:sz w:val="20"/>
        </w:rPr>
        <w:t>orms</w:t>
      </w:r>
      <w:r w:rsidR="000C63C0" w:rsidRPr="000C63C0">
        <w:rPr>
          <w:rFonts w:ascii="Noteworthy Light" w:hAnsi="Noteworthy Light"/>
          <w:sz w:val="20"/>
        </w:rPr>
        <w:t xml:space="preserve">, change 10 ones for 1 ten, 10 tens for 1 hundred, and 10 </w:t>
      </w:r>
      <w:proofErr w:type="gramStart"/>
      <w:r w:rsidR="000C63C0" w:rsidRPr="000C63C0">
        <w:rPr>
          <w:rFonts w:ascii="Noteworthy Light" w:hAnsi="Noteworthy Light"/>
          <w:sz w:val="20"/>
        </w:rPr>
        <w:t>hundreds</w:t>
      </w:r>
      <w:proofErr w:type="gramEnd"/>
      <w:r w:rsidR="000C63C0" w:rsidRPr="000C63C0">
        <w:rPr>
          <w:rFonts w:ascii="Noteworthy Light" w:hAnsi="Noteworthy Light"/>
          <w:sz w:val="20"/>
        </w:rPr>
        <w:t xml:space="preserve"> for 1 t</w:t>
      </w:r>
      <w:r w:rsidR="000C63C0" w:rsidRPr="000C63C0">
        <w:rPr>
          <w:rFonts w:ascii="Noteworthy Light" w:hAnsi="Noteworthy Light"/>
          <w:sz w:val="20"/>
        </w:rPr>
        <w:t>housand</w:t>
      </w:r>
      <w:r w:rsidR="000C63C0" w:rsidRPr="000C63C0">
        <w:rPr>
          <w:rFonts w:ascii="Noteworthy Light" w:hAnsi="Noteworthy Light"/>
          <w:sz w:val="20"/>
        </w:rPr>
        <w:t>, and compare 3-digit numbers u</w:t>
      </w:r>
      <w:r w:rsidR="000C63C0" w:rsidRPr="000C63C0">
        <w:rPr>
          <w:rFonts w:ascii="Noteworthy Light" w:hAnsi="Noteworthy Light"/>
          <w:sz w:val="20"/>
        </w:rPr>
        <w:t>sing &lt;,&gt;, and =</w:t>
      </w:r>
      <w:r w:rsidR="000C63C0" w:rsidRPr="000C63C0">
        <w:rPr>
          <w:rFonts w:ascii="Noteworthy Light" w:hAnsi="Noteworthy Light"/>
          <w:sz w:val="20"/>
        </w:rPr>
        <w:t>.</w:t>
      </w:r>
    </w:p>
    <w:p w14:paraId="7AFA281F" w14:textId="0892E05F" w:rsidR="009D1C55" w:rsidRPr="000C63C0" w:rsidRDefault="001B3B42" w:rsidP="000C63C0">
      <w:pPr>
        <w:shd w:val="clear" w:color="auto" w:fill="FFFFFF"/>
        <w:rPr>
          <w:rFonts w:ascii="Helvetica" w:hAnsi="Helvetica"/>
          <w:sz w:val="20"/>
        </w:rPr>
      </w:pPr>
      <w:r>
        <w:rPr>
          <w:rFonts w:ascii="Noteworthy Light" w:hAnsi="Noteworthy Light"/>
          <w:b/>
          <w:sz w:val="21"/>
          <w:szCs w:val="21"/>
          <w:u w:val="single"/>
        </w:rPr>
        <w:t>SPECIAL EVENTS:</w:t>
      </w:r>
      <w:r>
        <w:rPr>
          <w:rFonts w:ascii="Noteworthy Light" w:hAnsi="Noteworthy Light"/>
          <w:sz w:val="21"/>
          <w:szCs w:val="21"/>
        </w:rPr>
        <w:t xml:space="preserve"> </w:t>
      </w:r>
      <w:r w:rsidR="000C63C0" w:rsidRPr="000C63C0">
        <w:rPr>
          <w:rFonts w:ascii="Noteworthy Light" w:hAnsi="Noteworthy Light"/>
          <w:sz w:val="20"/>
        </w:rPr>
        <w:t>A packet went home last week for you and your child to complete together.  One of the assignments is to interview a relative.  Students are encouraged to reach out to grandparents, aunts, uncles, and anyone else in their family they wish to learn more about (no sibling interviews, please).  This assignment is due January 4</w:t>
      </w:r>
      <w:r w:rsidR="000C63C0" w:rsidRPr="000C63C0">
        <w:rPr>
          <w:rFonts w:ascii="Noteworthy Light" w:hAnsi="Noteworthy Light"/>
          <w:sz w:val="20"/>
          <w:vertAlign w:val="superscript"/>
        </w:rPr>
        <w:t>th</w:t>
      </w:r>
      <w:r w:rsidR="000C63C0" w:rsidRPr="000C63C0">
        <w:rPr>
          <w:rFonts w:ascii="Noteworthy Light" w:hAnsi="Noteworthy Light"/>
          <w:sz w:val="20"/>
        </w:rPr>
        <w:t xml:space="preserve">, the day we return from holiday break, although students are welcome to turn it in earlier.  </w:t>
      </w:r>
      <w:r w:rsidR="007D5ED9" w:rsidRPr="000C63C0">
        <w:rPr>
          <w:rFonts w:ascii="Noteworthy Light" w:hAnsi="Noteworthy Light"/>
          <w:sz w:val="20"/>
        </w:rPr>
        <w:t>Winter Break begins on December 24</w:t>
      </w:r>
      <w:r w:rsidR="007D5ED9" w:rsidRPr="000C63C0">
        <w:rPr>
          <w:rFonts w:ascii="Noteworthy Light" w:hAnsi="Noteworthy Light"/>
          <w:sz w:val="20"/>
          <w:vertAlign w:val="superscript"/>
        </w:rPr>
        <w:t>th</w:t>
      </w:r>
      <w:r w:rsidR="007D5ED9" w:rsidRPr="000C63C0">
        <w:rPr>
          <w:rFonts w:ascii="Noteworthy Light" w:hAnsi="Noteworthy Light"/>
          <w:sz w:val="20"/>
        </w:rPr>
        <w:t xml:space="preserve"> and continues through January 3</w:t>
      </w:r>
      <w:r w:rsidR="007D5ED9" w:rsidRPr="000C63C0">
        <w:rPr>
          <w:rFonts w:ascii="Noteworthy Light" w:hAnsi="Noteworthy Light"/>
          <w:sz w:val="20"/>
          <w:vertAlign w:val="superscript"/>
        </w:rPr>
        <w:t>rd</w:t>
      </w:r>
      <w:r w:rsidR="007D5ED9" w:rsidRPr="000C63C0">
        <w:rPr>
          <w:rFonts w:ascii="Noteworthy Light" w:hAnsi="Noteworthy Light"/>
          <w:sz w:val="20"/>
        </w:rPr>
        <w:t>, with students returning January</w:t>
      </w:r>
      <w:r w:rsidR="000C63C0" w:rsidRPr="000C63C0">
        <w:rPr>
          <w:rFonts w:ascii="Noteworthy Light" w:hAnsi="Noteworthy Light"/>
          <w:sz w:val="20"/>
        </w:rPr>
        <w:t xml:space="preserve"> 4th</w:t>
      </w:r>
      <w:r w:rsidR="007D5ED9" w:rsidRPr="000C63C0">
        <w:rPr>
          <w:rFonts w:ascii="Noteworthy Light" w:hAnsi="Noteworthy Light"/>
          <w:sz w:val="20"/>
        </w:rPr>
        <w:t>.  We will have our International Holiday Luncheon on Thursday, December 22</w:t>
      </w:r>
      <w:r w:rsidR="007D5ED9" w:rsidRPr="000C63C0">
        <w:rPr>
          <w:rFonts w:ascii="Noteworthy Light" w:hAnsi="Noteworthy Light"/>
          <w:sz w:val="20"/>
          <w:vertAlign w:val="superscript"/>
        </w:rPr>
        <w:t>nd</w:t>
      </w:r>
      <w:r w:rsidR="007D5ED9" w:rsidRPr="000C63C0">
        <w:rPr>
          <w:rFonts w:ascii="Noteworthy Light" w:hAnsi="Noteworthy Light"/>
          <w:sz w:val="20"/>
        </w:rPr>
        <w:t xml:space="preserve"> at 11:30. Students are encouraged to bring in a dish that is native to their ancestry. A sign-up sheet is going home today if you would like to bring in a special dish.  Of course, we welcome everyone to join us for this event.</w:t>
      </w:r>
    </w:p>
    <w:p w14:paraId="4822FDAC" w14:textId="79DE3556" w:rsidR="00B95AA7" w:rsidRDefault="00B95AA7" w:rsidP="00B95AA7">
      <w:pPr>
        <w:spacing w:line="360" w:lineRule="auto"/>
        <w:jc w:val="center"/>
      </w:pPr>
      <w:r>
        <w:rPr>
          <w:noProof/>
        </w:rPr>
        <w:lastRenderedPageBreak/>
        <w:drawing>
          <wp:inline distT="0" distB="0" distL="0" distR="0" wp14:anchorId="40B2CBB6" wp14:editId="263DE4CD">
            <wp:extent cx="821690" cy="741045"/>
            <wp:effectExtent l="25400" t="0" r="0" b="0"/>
            <wp:docPr id="3" name="Picture 3"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5"/>
                    <a:srcRect/>
                    <a:stretch>
                      <a:fillRect/>
                    </a:stretch>
                  </pic:blipFill>
                  <pic:spPr bwMode="auto">
                    <a:xfrm>
                      <a:off x="0" y="0"/>
                      <a:ext cx="821690" cy="741045"/>
                    </a:xfrm>
                    <a:prstGeom prst="rect">
                      <a:avLst/>
                    </a:prstGeom>
                    <a:noFill/>
                    <a:ln w="9525">
                      <a:noFill/>
                      <a:miter lim="800000"/>
                      <a:headEnd/>
                      <a:tailEnd/>
                    </a:ln>
                  </pic:spPr>
                </pic:pic>
              </a:graphicData>
            </a:graphic>
          </wp:inline>
        </w:drawing>
      </w:r>
      <w:r>
        <w:t xml:space="preserve"> </w:t>
      </w:r>
      <w:proofErr w:type="spellStart"/>
      <w:r w:rsidR="00587F37">
        <w:rPr>
          <w:rFonts w:ascii="Comic Sans MS" w:hAnsi="Comic Sans MS"/>
          <w:b/>
          <w:sz w:val="40"/>
          <w:szCs w:val="40"/>
        </w:rPr>
        <w:t>Semana</w:t>
      </w:r>
      <w:proofErr w:type="spellEnd"/>
      <w:r w:rsidR="00587F37">
        <w:rPr>
          <w:rFonts w:ascii="Comic Sans MS" w:hAnsi="Comic Sans MS"/>
          <w:b/>
          <w:sz w:val="40"/>
          <w:szCs w:val="40"/>
        </w:rPr>
        <w:t xml:space="preserve"> del </w:t>
      </w:r>
      <w:r w:rsidR="000C63C0">
        <w:rPr>
          <w:rFonts w:ascii="Comic Sans MS" w:hAnsi="Comic Sans MS"/>
          <w:b/>
          <w:sz w:val="40"/>
          <w:szCs w:val="40"/>
        </w:rPr>
        <w:t>12</w:t>
      </w:r>
      <w:r w:rsidR="000E29E6">
        <w:rPr>
          <w:rFonts w:ascii="Comic Sans MS" w:hAnsi="Comic Sans MS"/>
          <w:b/>
          <w:sz w:val="40"/>
          <w:szCs w:val="40"/>
        </w:rPr>
        <w:t xml:space="preserve"> </w:t>
      </w:r>
      <w:r w:rsidR="000C63C0">
        <w:rPr>
          <w:rFonts w:ascii="Comic Sans MS" w:hAnsi="Comic Sans MS"/>
          <w:b/>
          <w:sz w:val="40"/>
          <w:szCs w:val="40"/>
        </w:rPr>
        <w:t>diciembre-16</w:t>
      </w:r>
      <w:r w:rsidRPr="00B95AA7">
        <w:rPr>
          <w:rFonts w:ascii="Comic Sans MS" w:hAnsi="Comic Sans MS"/>
          <w:b/>
          <w:sz w:val="40"/>
          <w:szCs w:val="40"/>
        </w:rPr>
        <w:t xml:space="preserve"> </w:t>
      </w:r>
      <w:proofErr w:type="spellStart"/>
      <w:r w:rsidR="009D1C55">
        <w:rPr>
          <w:rFonts w:ascii="Comic Sans MS" w:hAnsi="Comic Sans MS"/>
          <w:b/>
          <w:sz w:val="40"/>
          <w:szCs w:val="40"/>
        </w:rPr>
        <w:t>diciembre</w:t>
      </w:r>
      <w:proofErr w:type="spellEnd"/>
      <w:r>
        <w:rPr>
          <w:rFonts w:ascii="Comic Sans MS" w:hAnsi="Comic Sans MS"/>
          <w:b/>
          <w:noProof/>
          <w:sz w:val="40"/>
          <w:vertAlign w:val="superscript"/>
        </w:rPr>
        <w:drawing>
          <wp:inline distT="0" distB="0" distL="0" distR="0" wp14:anchorId="2F7F6497" wp14:editId="4542BFB5">
            <wp:extent cx="949325" cy="728980"/>
            <wp:effectExtent l="25400" t="0" r="0" b="0"/>
            <wp:docPr id="4" name="Picture 4"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561_"/>
                    <pic:cNvPicPr>
                      <a:picLocks noChangeAspect="1" noChangeArrowheads="1"/>
                    </pic:cNvPicPr>
                  </pic:nvPicPr>
                  <pic:blipFill>
                    <a:blip r:embed="rId6"/>
                    <a:srcRect/>
                    <a:stretch>
                      <a:fillRect/>
                    </a:stretch>
                  </pic:blipFill>
                  <pic:spPr bwMode="auto">
                    <a:xfrm>
                      <a:off x="0" y="0"/>
                      <a:ext cx="949325" cy="728980"/>
                    </a:xfrm>
                    <a:prstGeom prst="rect">
                      <a:avLst/>
                    </a:prstGeom>
                    <a:noFill/>
                    <a:ln w="9525">
                      <a:noFill/>
                      <a:miter lim="800000"/>
                      <a:headEnd/>
                      <a:tailEnd/>
                    </a:ln>
                  </pic:spPr>
                </pic:pic>
              </a:graphicData>
            </a:graphic>
          </wp:inline>
        </w:drawing>
      </w:r>
    </w:p>
    <w:p w14:paraId="2F22D2C7" w14:textId="74E37B1D" w:rsidR="00B95AA7" w:rsidRPr="00B95AA7" w:rsidRDefault="00B95AA7" w:rsidP="00154AE5">
      <w:pPr>
        <w:jc w:val="center"/>
        <w:rPr>
          <w:rFonts w:ascii="Arial" w:hAnsi="Arial"/>
        </w:rPr>
      </w:pPr>
      <w:r w:rsidRPr="00B95AA7">
        <w:rPr>
          <w:rFonts w:ascii="Arial" w:hAnsi="Arial"/>
        </w:rPr>
        <w:t>HORARIO DE TAREAS</w:t>
      </w:r>
    </w:p>
    <w:tbl>
      <w:tblPr>
        <w:tblStyle w:val="TableGrid"/>
        <w:tblW w:w="0" w:type="auto"/>
        <w:tblLook w:val="00A0" w:firstRow="1" w:lastRow="0" w:firstColumn="1" w:lastColumn="0" w:noHBand="0" w:noVBand="0"/>
      </w:tblPr>
      <w:tblGrid>
        <w:gridCol w:w="2635"/>
        <w:gridCol w:w="2635"/>
        <w:gridCol w:w="2635"/>
        <w:gridCol w:w="2635"/>
        <w:gridCol w:w="2636"/>
      </w:tblGrid>
      <w:tr w:rsidR="00B95AA7" w14:paraId="3B7007DF" w14:textId="77777777" w:rsidTr="00B95AA7">
        <w:tc>
          <w:tcPr>
            <w:tcW w:w="2635" w:type="dxa"/>
          </w:tcPr>
          <w:p w14:paraId="50DF7AF1" w14:textId="0F5D82CB" w:rsidR="00B95AA7" w:rsidRDefault="00FC311C" w:rsidP="00B95AA7">
            <w:pPr>
              <w:jc w:val="center"/>
              <w:rPr>
                <w:rFonts w:ascii="Comic Sans MS" w:hAnsi="Comic Sans MS"/>
                <w:sz w:val="28"/>
                <w:u w:val="single"/>
              </w:rPr>
            </w:pPr>
            <w:r>
              <w:rPr>
                <w:rFonts w:ascii="Comic Sans MS" w:hAnsi="Comic Sans MS"/>
                <w:sz w:val="28"/>
                <w:u w:val="single"/>
              </w:rPr>
              <w:t>lunes</w:t>
            </w:r>
            <w:r w:rsidR="000C63C0">
              <w:rPr>
                <w:rFonts w:ascii="Comic Sans MS" w:hAnsi="Comic Sans MS"/>
                <w:sz w:val="28"/>
                <w:u w:val="single"/>
              </w:rPr>
              <w:t xml:space="preserve"> 12/12</w:t>
            </w:r>
          </w:p>
          <w:p w14:paraId="287C44E5" w14:textId="77777777" w:rsidR="00B95AA7" w:rsidRDefault="00B95AA7" w:rsidP="00B95AA7"/>
        </w:tc>
        <w:tc>
          <w:tcPr>
            <w:tcW w:w="2635" w:type="dxa"/>
          </w:tcPr>
          <w:p w14:paraId="3EB42EF3" w14:textId="778DD393" w:rsidR="00B95AA7" w:rsidRPr="00A03292" w:rsidRDefault="00FC311C" w:rsidP="00A03292">
            <w:pPr>
              <w:jc w:val="center"/>
              <w:rPr>
                <w:rFonts w:ascii="Comic Sans MS" w:hAnsi="Comic Sans MS"/>
                <w:sz w:val="28"/>
                <w:u w:val="single"/>
              </w:rPr>
            </w:pPr>
            <w:proofErr w:type="spellStart"/>
            <w:r>
              <w:rPr>
                <w:rFonts w:ascii="Comic Sans MS" w:hAnsi="Comic Sans MS"/>
                <w:sz w:val="28"/>
                <w:u w:val="single"/>
              </w:rPr>
              <w:t>martes</w:t>
            </w:r>
            <w:proofErr w:type="spellEnd"/>
            <w:r w:rsidR="00A03292">
              <w:rPr>
                <w:rFonts w:ascii="Comic Sans MS" w:hAnsi="Comic Sans MS"/>
                <w:sz w:val="28"/>
                <w:u w:val="single"/>
              </w:rPr>
              <w:t xml:space="preserve"> 12/</w:t>
            </w:r>
            <w:r w:rsidR="000C63C0">
              <w:rPr>
                <w:rFonts w:ascii="Comic Sans MS" w:hAnsi="Comic Sans MS"/>
                <w:sz w:val="28"/>
                <w:u w:val="single"/>
              </w:rPr>
              <w:t>13</w:t>
            </w:r>
          </w:p>
        </w:tc>
        <w:tc>
          <w:tcPr>
            <w:tcW w:w="2635" w:type="dxa"/>
          </w:tcPr>
          <w:p w14:paraId="2179FE64" w14:textId="28F82E45" w:rsidR="00B95AA7" w:rsidRDefault="00FC311C" w:rsidP="00B95AA7">
            <w:pPr>
              <w:pStyle w:val="Heading1"/>
              <w:jc w:val="center"/>
              <w:rPr>
                <w:u w:val="single"/>
              </w:rPr>
            </w:pPr>
            <w:proofErr w:type="spellStart"/>
            <w:r>
              <w:rPr>
                <w:u w:val="single"/>
              </w:rPr>
              <w:t>m</w:t>
            </w:r>
            <w:r w:rsidRPr="00FC311C">
              <w:rPr>
                <w:u w:val="single"/>
              </w:rPr>
              <w:t>iércoles</w:t>
            </w:r>
            <w:proofErr w:type="spellEnd"/>
            <w:r>
              <w:rPr>
                <w:u w:val="single"/>
              </w:rPr>
              <w:t xml:space="preserve"> </w:t>
            </w:r>
            <w:r w:rsidR="000C63C0">
              <w:rPr>
                <w:u w:val="single"/>
              </w:rPr>
              <w:t>12/14</w:t>
            </w:r>
          </w:p>
          <w:p w14:paraId="6020FB32" w14:textId="77777777" w:rsidR="00B95AA7" w:rsidRDefault="00B95AA7" w:rsidP="00B95AA7"/>
        </w:tc>
        <w:tc>
          <w:tcPr>
            <w:tcW w:w="2635" w:type="dxa"/>
          </w:tcPr>
          <w:p w14:paraId="6C51A832" w14:textId="15EAF95E" w:rsidR="00B95AA7" w:rsidRDefault="001572E1" w:rsidP="00B95AA7">
            <w:pPr>
              <w:pStyle w:val="Heading1"/>
              <w:jc w:val="center"/>
              <w:rPr>
                <w:u w:val="single"/>
              </w:rPr>
            </w:pPr>
            <w:proofErr w:type="spellStart"/>
            <w:r w:rsidRPr="00FC311C">
              <w:rPr>
                <w:u w:val="single"/>
              </w:rPr>
              <w:t>J</w:t>
            </w:r>
            <w:r w:rsidR="00FC311C" w:rsidRPr="00FC311C">
              <w:rPr>
                <w:u w:val="single"/>
              </w:rPr>
              <w:t>ueves</w:t>
            </w:r>
            <w:proofErr w:type="spellEnd"/>
            <w:r w:rsidR="000C63C0">
              <w:rPr>
                <w:u w:val="single"/>
              </w:rPr>
              <w:t xml:space="preserve"> 12/15</w:t>
            </w:r>
          </w:p>
          <w:p w14:paraId="13AE69BF" w14:textId="77777777" w:rsidR="00B95AA7" w:rsidRDefault="00B95AA7" w:rsidP="00FC311C">
            <w:pPr>
              <w:jc w:val="center"/>
            </w:pPr>
          </w:p>
        </w:tc>
        <w:tc>
          <w:tcPr>
            <w:tcW w:w="2636" w:type="dxa"/>
          </w:tcPr>
          <w:p w14:paraId="251B874D" w14:textId="66109A63" w:rsidR="00B95AA7" w:rsidRDefault="00FC311C" w:rsidP="00B95AA7">
            <w:pPr>
              <w:pStyle w:val="Heading1"/>
              <w:jc w:val="center"/>
              <w:rPr>
                <w:u w:val="single"/>
              </w:rPr>
            </w:pPr>
            <w:proofErr w:type="spellStart"/>
            <w:r>
              <w:rPr>
                <w:u w:val="single"/>
              </w:rPr>
              <w:t>viernes</w:t>
            </w:r>
            <w:proofErr w:type="spellEnd"/>
            <w:r w:rsidR="009D1C55">
              <w:rPr>
                <w:u w:val="single"/>
              </w:rPr>
              <w:t xml:space="preserve"> 12</w:t>
            </w:r>
            <w:r w:rsidR="00863189">
              <w:rPr>
                <w:u w:val="single"/>
              </w:rPr>
              <w:t>/</w:t>
            </w:r>
            <w:r w:rsidR="000C63C0">
              <w:rPr>
                <w:u w:val="single"/>
              </w:rPr>
              <w:t>16</w:t>
            </w:r>
          </w:p>
          <w:p w14:paraId="2C225051" w14:textId="77777777" w:rsidR="00B95AA7" w:rsidRDefault="00B95AA7" w:rsidP="00B95AA7"/>
        </w:tc>
      </w:tr>
      <w:tr w:rsidR="00B95AA7" w14:paraId="4E06EE2C" w14:textId="77777777" w:rsidTr="00B95AA7">
        <w:trPr>
          <w:trHeight w:val="2222"/>
        </w:trPr>
        <w:tc>
          <w:tcPr>
            <w:tcW w:w="2635" w:type="dxa"/>
          </w:tcPr>
          <w:p w14:paraId="50A62D1A" w14:textId="77777777" w:rsidR="00FC311C" w:rsidRDefault="00FC311C" w:rsidP="00FC311C">
            <w:proofErr w:type="spellStart"/>
            <w:r>
              <w:t>Deberes</w:t>
            </w:r>
            <w:proofErr w:type="spellEnd"/>
            <w:r>
              <w:t>:</w:t>
            </w:r>
          </w:p>
          <w:p w14:paraId="1B02AA8D" w14:textId="77777777" w:rsidR="00B95AA7" w:rsidRDefault="00FC311C" w:rsidP="00FC311C">
            <w:pPr>
              <w:pStyle w:val="ListParagraph"/>
              <w:numPr>
                <w:ilvl w:val="0"/>
                <w:numId w:val="4"/>
              </w:numPr>
            </w:pPr>
            <w:r>
              <w:t xml:space="preserve">20 </w:t>
            </w:r>
            <w:proofErr w:type="spellStart"/>
            <w:r>
              <w:t>minutos</w:t>
            </w:r>
            <w:proofErr w:type="spellEnd"/>
            <w:r>
              <w:t xml:space="preserve"> de </w:t>
            </w:r>
            <w:proofErr w:type="spellStart"/>
            <w:r>
              <w:t>lectura</w:t>
            </w:r>
            <w:proofErr w:type="spellEnd"/>
          </w:p>
          <w:p w14:paraId="0968ECA6" w14:textId="29694DCF" w:rsidR="001572E1" w:rsidRDefault="001572E1" w:rsidP="001572E1">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5" w:type="dxa"/>
          </w:tcPr>
          <w:p w14:paraId="1A243D32" w14:textId="77777777" w:rsidR="00FC311C" w:rsidRPr="00FC311C" w:rsidRDefault="00FC311C" w:rsidP="00FC311C">
            <w:pPr>
              <w:pStyle w:val="BodyText2"/>
              <w:jc w:val="left"/>
              <w:rPr>
                <w:b w:val="0"/>
                <w:sz w:val="22"/>
              </w:rPr>
            </w:pPr>
            <w:proofErr w:type="spellStart"/>
            <w:r w:rsidRPr="00FC311C">
              <w:rPr>
                <w:b w:val="0"/>
                <w:sz w:val="22"/>
              </w:rPr>
              <w:t>Deberes</w:t>
            </w:r>
            <w:proofErr w:type="spellEnd"/>
            <w:r w:rsidRPr="00FC311C">
              <w:rPr>
                <w:b w:val="0"/>
                <w:sz w:val="22"/>
              </w:rPr>
              <w:t>:</w:t>
            </w:r>
          </w:p>
          <w:p w14:paraId="08584FF8" w14:textId="77777777" w:rsidR="00FC311C" w:rsidRPr="00FC311C" w:rsidRDefault="00FC311C" w:rsidP="00FC311C">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101F3F4A" w14:textId="14B11776" w:rsidR="00B95AA7" w:rsidRPr="00FC311C" w:rsidRDefault="00FC311C" w:rsidP="00FC311C">
            <w:pPr>
              <w:pStyle w:val="BodyText2"/>
              <w:jc w:val="left"/>
              <w:rPr>
                <w:i/>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5" w:type="dxa"/>
          </w:tcPr>
          <w:p w14:paraId="60EEBAA0" w14:textId="1460AFF6" w:rsidR="00FC311C" w:rsidRDefault="00FC311C" w:rsidP="00FC311C">
            <w:pPr>
              <w:pStyle w:val="BodyText2"/>
              <w:jc w:val="left"/>
              <w:rPr>
                <w:b w:val="0"/>
                <w:sz w:val="22"/>
              </w:rPr>
            </w:pPr>
            <w:proofErr w:type="spellStart"/>
            <w:r w:rsidRPr="00FC311C">
              <w:rPr>
                <w:b w:val="0"/>
                <w:sz w:val="22"/>
              </w:rPr>
              <w:t>Deberes</w:t>
            </w:r>
            <w:proofErr w:type="spellEnd"/>
            <w:r w:rsidRPr="00FC311C">
              <w:rPr>
                <w:b w:val="0"/>
                <w:sz w:val="22"/>
              </w:rPr>
              <w:t>:</w:t>
            </w:r>
          </w:p>
          <w:p w14:paraId="484F16CA" w14:textId="77777777" w:rsidR="00FC311C" w:rsidRPr="00FC311C" w:rsidRDefault="00FC311C" w:rsidP="00FC311C">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505F08EC" w14:textId="52B846BF" w:rsidR="00B95AA7" w:rsidRPr="00625190" w:rsidRDefault="00FC311C" w:rsidP="00FC311C">
            <w:pPr>
              <w:pStyle w:val="BodyText2"/>
              <w:jc w:val="left"/>
              <w:rPr>
                <w:b w:val="0"/>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00154AE5">
              <w:rPr>
                <w:i/>
                <w:sz w:val="22"/>
              </w:rPr>
              <w:t>.</w:t>
            </w:r>
          </w:p>
        </w:tc>
        <w:tc>
          <w:tcPr>
            <w:tcW w:w="2635" w:type="dxa"/>
          </w:tcPr>
          <w:p w14:paraId="7CBD3792" w14:textId="77777777" w:rsidR="00320913" w:rsidRDefault="00320913" w:rsidP="00320913">
            <w:pPr>
              <w:pStyle w:val="BodyText2"/>
              <w:jc w:val="left"/>
              <w:rPr>
                <w:b w:val="0"/>
                <w:sz w:val="22"/>
              </w:rPr>
            </w:pPr>
            <w:proofErr w:type="spellStart"/>
            <w:r w:rsidRPr="00FC311C">
              <w:rPr>
                <w:b w:val="0"/>
                <w:sz w:val="22"/>
              </w:rPr>
              <w:t>Deberes</w:t>
            </w:r>
            <w:proofErr w:type="spellEnd"/>
            <w:r w:rsidRPr="00FC311C">
              <w:rPr>
                <w:b w:val="0"/>
                <w:sz w:val="22"/>
              </w:rPr>
              <w:t>:</w:t>
            </w:r>
          </w:p>
          <w:p w14:paraId="0209D281" w14:textId="77777777" w:rsidR="00320913" w:rsidRPr="00FC311C" w:rsidRDefault="00320913" w:rsidP="00320913">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657D732D" w14:textId="77777777" w:rsidR="00B95AA7" w:rsidRDefault="00320913" w:rsidP="00320913">
            <w:pPr>
              <w:pStyle w:val="BodyText2"/>
              <w:jc w:val="left"/>
              <w:rPr>
                <w:i/>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p w14:paraId="5F39061C" w14:textId="64DFDDEC" w:rsidR="000C63C0" w:rsidRPr="00FC311C" w:rsidRDefault="000C63C0" w:rsidP="00320913">
            <w:pPr>
              <w:pStyle w:val="BodyText2"/>
              <w:jc w:val="left"/>
              <w:rPr>
                <w:i/>
              </w:rPr>
            </w:pPr>
            <w:r w:rsidRPr="000C63C0">
              <w:rPr>
                <w:i/>
              </w:rPr>
              <w:t xml:space="preserve">* </w:t>
            </w:r>
            <w:proofErr w:type="spellStart"/>
            <w:r w:rsidRPr="000C63C0">
              <w:rPr>
                <w:i/>
              </w:rPr>
              <w:t>Prueba</w:t>
            </w:r>
            <w:proofErr w:type="spellEnd"/>
            <w:r w:rsidRPr="000C63C0">
              <w:rPr>
                <w:i/>
              </w:rPr>
              <w:t xml:space="preserve"> de </w:t>
            </w:r>
            <w:proofErr w:type="spellStart"/>
            <w:r w:rsidRPr="000C63C0">
              <w:rPr>
                <w:i/>
              </w:rPr>
              <w:t>ortografía</w:t>
            </w:r>
            <w:proofErr w:type="spellEnd"/>
            <w:r w:rsidRPr="000C63C0">
              <w:rPr>
                <w:i/>
              </w:rPr>
              <w:t xml:space="preserve"> </w:t>
            </w:r>
            <w:proofErr w:type="spellStart"/>
            <w:r w:rsidRPr="000C63C0">
              <w:rPr>
                <w:i/>
              </w:rPr>
              <w:t>mañana</w:t>
            </w:r>
            <w:proofErr w:type="spellEnd"/>
            <w:r w:rsidRPr="000C63C0">
              <w:rPr>
                <w:i/>
              </w:rPr>
              <w:t xml:space="preserve"> *</w:t>
            </w:r>
          </w:p>
        </w:tc>
        <w:tc>
          <w:tcPr>
            <w:tcW w:w="2636" w:type="dxa"/>
          </w:tcPr>
          <w:p w14:paraId="562BA72B" w14:textId="77777777" w:rsidR="00B95AA7" w:rsidRDefault="00B95AA7" w:rsidP="00B95AA7"/>
          <w:p w14:paraId="3714FF6E" w14:textId="77777777" w:rsidR="00FD08A8" w:rsidRDefault="00FD08A8" w:rsidP="00B95AA7"/>
          <w:p w14:paraId="235E9C8F" w14:textId="77777777" w:rsidR="005655E8" w:rsidRDefault="005655E8" w:rsidP="005655E8">
            <w:pPr>
              <w:jc w:val="center"/>
            </w:pPr>
            <w:r w:rsidRPr="00FC311C">
              <w:t>¡NO HAY TAREA! ¡DIVERTIRSE!</w:t>
            </w:r>
          </w:p>
          <w:p w14:paraId="63B9127B" w14:textId="77777777" w:rsidR="00B95AA7" w:rsidRDefault="00B95AA7" w:rsidP="00D34C8A">
            <w:pPr>
              <w:jc w:val="center"/>
            </w:pPr>
          </w:p>
        </w:tc>
      </w:tr>
    </w:tbl>
    <w:p w14:paraId="0706FB2B" w14:textId="736C408B" w:rsidR="0091561C" w:rsidRPr="00B76DE2" w:rsidRDefault="00FC311C" w:rsidP="000C63C0">
      <w:pPr>
        <w:jc w:val="center"/>
        <w:rPr>
          <w:rFonts w:ascii="Comic Sans MS" w:hAnsi="Comic Sans MS"/>
          <w:b/>
          <w:sz w:val="20"/>
        </w:rPr>
      </w:pPr>
      <w:bookmarkStart w:id="0" w:name="_GoBack"/>
      <w:bookmarkEnd w:id="0"/>
      <w:r w:rsidRPr="00B76DE2">
        <w:rPr>
          <w:rFonts w:ascii="Comic Sans MS" w:hAnsi="Comic Sans MS"/>
          <w:b/>
          <w:sz w:val="20"/>
        </w:rPr>
        <w:t>ESTA SEMANA EN LA ESCUELA ...</w:t>
      </w:r>
    </w:p>
    <w:p w14:paraId="686015D2" w14:textId="77777777" w:rsidR="000C63C0" w:rsidRPr="000C63C0" w:rsidRDefault="00FC311C" w:rsidP="000C63C0">
      <w:pPr>
        <w:rPr>
          <w:rFonts w:ascii="Noteworthy Light" w:hAnsi="Noteworthy Light"/>
          <w:sz w:val="20"/>
        </w:rPr>
      </w:pPr>
      <w:r w:rsidRPr="00154AE5">
        <w:rPr>
          <w:rFonts w:ascii="Noteworthy Light" w:hAnsi="Noteworthy Light"/>
          <w:b/>
          <w:sz w:val="21"/>
          <w:szCs w:val="21"/>
        </w:rPr>
        <w:t xml:space="preserve">LECTURA: </w:t>
      </w:r>
      <w:proofErr w:type="spellStart"/>
      <w:r w:rsidR="000C63C0" w:rsidRPr="000C63C0">
        <w:rPr>
          <w:rFonts w:ascii="Noteworthy Light" w:hAnsi="Noteworthy Light"/>
          <w:sz w:val="20"/>
        </w:rPr>
        <w:t>Esta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semana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tendremos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una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prueba</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ortografía</w:t>
      </w:r>
      <w:proofErr w:type="spellEnd"/>
      <w:r w:rsidR="000C63C0" w:rsidRPr="000C63C0">
        <w:rPr>
          <w:rFonts w:ascii="Noteworthy Light" w:hAnsi="Noteworthy Light"/>
          <w:sz w:val="20"/>
        </w:rPr>
        <w:t xml:space="preserve"> el </w:t>
      </w:r>
      <w:proofErr w:type="spellStart"/>
      <w:r w:rsidR="000C63C0" w:rsidRPr="000C63C0">
        <w:rPr>
          <w:rFonts w:ascii="Noteworthy Light" w:hAnsi="Noteworthy Light"/>
          <w:sz w:val="20"/>
        </w:rPr>
        <w:t>viernes</w:t>
      </w:r>
      <w:proofErr w:type="spellEnd"/>
      <w:r w:rsidR="000C63C0" w:rsidRPr="000C63C0">
        <w:rPr>
          <w:rFonts w:ascii="Noteworthy Light" w:hAnsi="Noteworthy Light"/>
          <w:sz w:val="20"/>
        </w:rPr>
        <w:t xml:space="preserve">. Con la </w:t>
      </w:r>
      <w:proofErr w:type="spellStart"/>
      <w:r w:rsidR="000C63C0" w:rsidRPr="000C63C0">
        <w:rPr>
          <w:rFonts w:ascii="Noteworthy Light" w:hAnsi="Noteworthy Light"/>
          <w:sz w:val="20"/>
        </w:rPr>
        <w:t>nueva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política</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tareas</w:t>
      </w:r>
      <w:proofErr w:type="spellEnd"/>
      <w:r w:rsidR="000C63C0" w:rsidRPr="000C63C0">
        <w:rPr>
          <w:rFonts w:ascii="Noteworthy Light" w:hAnsi="Noteworthy Light"/>
          <w:sz w:val="20"/>
        </w:rPr>
        <w:t xml:space="preserve">, no </w:t>
      </w:r>
      <w:proofErr w:type="spellStart"/>
      <w:r w:rsidR="000C63C0" w:rsidRPr="000C63C0">
        <w:rPr>
          <w:rFonts w:ascii="Noteworthy Light" w:hAnsi="Noteworthy Light"/>
          <w:sz w:val="20"/>
        </w:rPr>
        <w:t>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necesario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practicar</w:t>
      </w:r>
      <w:proofErr w:type="spellEnd"/>
      <w:r w:rsidR="000C63C0" w:rsidRPr="000C63C0">
        <w:rPr>
          <w:rFonts w:ascii="Noteworthy Light" w:hAnsi="Noteworthy Light"/>
          <w:sz w:val="20"/>
        </w:rPr>
        <w:t xml:space="preserve"> las palabras </w:t>
      </w:r>
      <w:proofErr w:type="spellStart"/>
      <w:r w:rsidR="000C63C0" w:rsidRPr="000C63C0">
        <w:rPr>
          <w:rFonts w:ascii="Noteworthy Light" w:hAnsi="Noteworthy Light"/>
          <w:sz w:val="20"/>
        </w:rPr>
        <w:t>en</w:t>
      </w:r>
      <w:proofErr w:type="spellEnd"/>
      <w:r w:rsidR="000C63C0" w:rsidRPr="000C63C0">
        <w:rPr>
          <w:rFonts w:ascii="Noteworthy Light" w:hAnsi="Noteworthy Light"/>
          <w:sz w:val="20"/>
        </w:rPr>
        <w:t xml:space="preserve"> casa </w:t>
      </w:r>
      <w:proofErr w:type="spellStart"/>
      <w:r w:rsidR="000C63C0" w:rsidRPr="000C63C0">
        <w:rPr>
          <w:rFonts w:ascii="Noteworthy Light" w:hAnsi="Noteworthy Light"/>
          <w:sz w:val="20"/>
        </w:rPr>
        <w:t>ya</w:t>
      </w:r>
      <w:proofErr w:type="spellEnd"/>
      <w:r w:rsidR="000C63C0" w:rsidRPr="000C63C0">
        <w:rPr>
          <w:rFonts w:ascii="Noteworthy Light" w:hAnsi="Noteworthy Light"/>
          <w:sz w:val="20"/>
        </w:rPr>
        <w:t xml:space="preserve"> que las </w:t>
      </w:r>
      <w:proofErr w:type="spellStart"/>
      <w:r w:rsidR="000C63C0" w:rsidRPr="000C63C0">
        <w:rPr>
          <w:rFonts w:ascii="Noteworthy Light" w:hAnsi="Noteworthy Light"/>
          <w:sz w:val="20"/>
        </w:rPr>
        <w:t>practicaremos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diariamente</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en</w:t>
      </w:r>
      <w:proofErr w:type="spellEnd"/>
      <w:r w:rsidR="000C63C0" w:rsidRPr="000C63C0">
        <w:rPr>
          <w:rFonts w:ascii="Noteworthy Light" w:hAnsi="Noteworthy Light"/>
          <w:sz w:val="20"/>
        </w:rPr>
        <w:t xml:space="preserve"> la </w:t>
      </w:r>
      <w:proofErr w:type="spellStart"/>
      <w:r w:rsidR="000C63C0" w:rsidRPr="000C63C0">
        <w:rPr>
          <w:rFonts w:ascii="Noteworthy Light" w:hAnsi="Noteworthy Light"/>
          <w:sz w:val="20"/>
        </w:rPr>
        <w:t>escuela</w:t>
      </w:r>
      <w:proofErr w:type="spellEnd"/>
      <w:r w:rsidR="000C63C0" w:rsidRPr="000C63C0">
        <w:rPr>
          <w:rFonts w:ascii="Noteworthy Light" w:hAnsi="Noteworthy Light"/>
          <w:sz w:val="20"/>
        </w:rPr>
        <w:t xml:space="preserve">. Sin embargo, </w:t>
      </w:r>
      <w:proofErr w:type="spellStart"/>
      <w:r w:rsidR="000C63C0" w:rsidRPr="000C63C0">
        <w:rPr>
          <w:rFonts w:ascii="Noteworthy Light" w:hAnsi="Noteworthy Light"/>
          <w:sz w:val="20"/>
        </w:rPr>
        <w:t>si</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usted</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desea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proporcionar</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una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práctica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adicional</w:t>
      </w:r>
      <w:proofErr w:type="spellEnd"/>
      <w:r w:rsidR="000C63C0" w:rsidRPr="000C63C0">
        <w:rPr>
          <w:rFonts w:ascii="Noteworthy Light" w:hAnsi="Noteworthy Light"/>
          <w:sz w:val="20"/>
        </w:rPr>
        <w:t xml:space="preserve"> para </w:t>
      </w:r>
      <w:proofErr w:type="spellStart"/>
      <w:r w:rsidR="000C63C0" w:rsidRPr="000C63C0">
        <w:rPr>
          <w:rFonts w:ascii="Noteworthy Light" w:hAnsi="Noteworthy Light"/>
          <w:sz w:val="20"/>
        </w:rPr>
        <w:t>su</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hijo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estoy</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enviando</w:t>
      </w:r>
      <w:proofErr w:type="spellEnd"/>
      <w:r w:rsidR="000C63C0" w:rsidRPr="000C63C0">
        <w:rPr>
          <w:rFonts w:ascii="Noteworthy Light" w:hAnsi="Noteworthy Light"/>
          <w:sz w:val="20"/>
        </w:rPr>
        <w:t xml:space="preserve"> a casa </w:t>
      </w:r>
      <w:proofErr w:type="spellStart"/>
      <w:r w:rsidR="000C63C0" w:rsidRPr="000C63C0">
        <w:rPr>
          <w:rFonts w:ascii="Noteworthy Light" w:hAnsi="Noteworthy Light"/>
          <w:sz w:val="20"/>
        </w:rPr>
        <w:t>una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lista</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ortografía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en</w:t>
      </w:r>
      <w:proofErr w:type="spellEnd"/>
      <w:r w:rsidR="000C63C0" w:rsidRPr="000C63C0">
        <w:rPr>
          <w:rFonts w:ascii="Noteworthy Light" w:hAnsi="Noteworthy Light"/>
          <w:sz w:val="20"/>
        </w:rPr>
        <w:t xml:space="preserve"> las </w:t>
      </w:r>
      <w:proofErr w:type="spellStart"/>
      <w:r w:rsidR="000C63C0" w:rsidRPr="000C63C0">
        <w:rPr>
          <w:rFonts w:ascii="Noteworthy Light" w:hAnsi="Noteworthy Light"/>
          <w:sz w:val="20"/>
        </w:rPr>
        <w:t>carpetas</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tareas</w:t>
      </w:r>
      <w:proofErr w:type="spellEnd"/>
      <w:r w:rsidR="000C63C0" w:rsidRPr="000C63C0">
        <w:rPr>
          <w:rFonts w:ascii="Noteworthy Light" w:hAnsi="Noteworthy Light"/>
          <w:sz w:val="20"/>
        </w:rPr>
        <w:t xml:space="preserve"> el lunes.</w:t>
      </w:r>
    </w:p>
    <w:p w14:paraId="240E9663" w14:textId="49320B7B" w:rsidR="00FC311C" w:rsidRPr="000C63C0" w:rsidRDefault="000C63C0" w:rsidP="000C63C0">
      <w:pPr>
        <w:rPr>
          <w:rFonts w:ascii="Noteworthy Light" w:hAnsi="Noteworthy Light"/>
          <w:sz w:val="20"/>
        </w:rPr>
      </w:pPr>
      <w:proofErr w:type="spellStart"/>
      <w:r w:rsidRPr="000C63C0">
        <w:rPr>
          <w:rFonts w:ascii="Noteworthy Light" w:hAnsi="Noteworthy Light"/>
          <w:sz w:val="20"/>
        </w:rPr>
        <w:t>Semana</w:t>
      </w:r>
      <w:proofErr w:type="spellEnd"/>
      <w:r w:rsidRPr="000C63C0">
        <w:rPr>
          <w:rFonts w:ascii="Noteworthy Light" w:hAnsi="Noteworthy Light"/>
          <w:sz w:val="20"/>
        </w:rPr>
        <w:t xml:space="preserve"> </w:t>
      </w:r>
      <w:proofErr w:type="spellStart"/>
      <w:r w:rsidRPr="000C63C0">
        <w:rPr>
          <w:rFonts w:ascii="Noteworthy Light" w:hAnsi="Noteworthy Light"/>
          <w:sz w:val="20"/>
        </w:rPr>
        <w:t>continúan</w:t>
      </w:r>
      <w:proofErr w:type="spellEnd"/>
      <w:r w:rsidRPr="000C63C0">
        <w:rPr>
          <w:rFonts w:ascii="Noteworthy Light" w:hAnsi="Noteworthy Light"/>
          <w:sz w:val="20"/>
        </w:rPr>
        <w:t xml:space="preserve"> </w:t>
      </w:r>
      <w:proofErr w:type="spellStart"/>
      <w:r w:rsidRPr="000C63C0">
        <w:rPr>
          <w:rFonts w:ascii="Noteworthy Light" w:hAnsi="Noteworthy Light"/>
          <w:sz w:val="20"/>
        </w:rPr>
        <w:t>aprendiendo</w:t>
      </w:r>
      <w:proofErr w:type="spellEnd"/>
      <w:r w:rsidRPr="000C63C0">
        <w:rPr>
          <w:rFonts w:ascii="Noteworthy Light" w:hAnsi="Noteworthy Light"/>
          <w:sz w:val="20"/>
        </w:rPr>
        <w:t xml:space="preserve"> </w:t>
      </w:r>
      <w:proofErr w:type="spellStart"/>
      <w:r w:rsidRPr="000C63C0">
        <w:rPr>
          <w:rFonts w:ascii="Noteworthy Light" w:hAnsi="Noteworthy Light"/>
          <w:sz w:val="20"/>
        </w:rPr>
        <w:t>acerca</w:t>
      </w:r>
      <w:proofErr w:type="spellEnd"/>
      <w:r w:rsidRPr="000C63C0">
        <w:rPr>
          <w:rFonts w:ascii="Noteworthy Light" w:hAnsi="Noteworthy Light"/>
          <w:sz w:val="20"/>
        </w:rPr>
        <w:t xml:space="preserve"> de las </w:t>
      </w:r>
      <w:proofErr w:type="spellStart"/>
      <w:r w:rsidRPr="000C63C0">
        <w:rPr>
          <w:rFonts w:ascii="Noteworthy Light" w:hAnsi="Noteworthy Light"/>
          <w:sz w:val="20"/>
        </w:rPr>
        <w:t>características</w:t>
      </w:r>
      <w:proofErr w:type="spellEnd"/>
      <w:r w:rsidRPr="000C63C0">
        <w:rPr>
          <w:rFonts w:ascii="Noteworthy Light" w:hAnsi="Noteworthy Light"/>
          <w:sz w:val="20"/>
        </w:rPr>
        <w:t xml:space="preserve"> de </w:t>
      </w:r>
      <w:proofErr w:type="spellStart"/>
      <w:r w:rsidRPr="000C63C0">
        <w:rPr>
          <w:rFonts w:ascii="Noteworthy Light" w:hAnsi="Noteworthy Light"/>
          <w:sz w:val="20"/>
        </w:rPr>
        <w:t>texto</w:t>
      </w:r>
      <w:proofErr w:type="spellEnd"/>
      <w:r w:rsidRPr="000C63C0">
        <w:rPr>
          <w:rFonts w:ascii="Noteworthy Light" w:hAnsi="Noteworthy Light"/>
          <w:sz w:val="20"/>
        </w:rPr>
        <w:t xml:space="preserve"> </w:t>
      </w:r>
      <w:proofErr w:type="spellStart"/>
      <w:r w:rsidRPr="000C63C0">
        <w:rPr>
          <w:rFonts w:ascii="Noteworthy Light" w:hAnsi="Noteworthy Light"/>
          <w:sz w:val="20"/>
        </w:rPr>
        <w:t>en</w:t>
      </w:r>
      <w:proofErr w:type="spellEnd"/>
      <w:r w:rsidRPr="000C63C0">
        <w:rPr>
          <w:rFonts w:ascii="Noteworthy Light" w:hAnsi="Noteworthy Light"/>
          <w:sz w:val="20"/>
        </w:rPr>
        <w:t xml:space="preserve"> </w:t>
      </w:r>
      <w:proofErr w:type="spellStart"/>
      <w:r w:rsidRPr="000C63C0">
        <w:rPr>
          <w:rFonts w:ascii="Noteworthy Light" w:hAnsi="Noteworthy Light"/>
          <w:sz w:val="20"/>
        </w:rPr>
        <w:t>texto</w:t>
      </w:r>
      <w:proofErr w:type="spellEnd"/>
      <w:r w:rsidRPr="000C63C0">
        <w:rPr>
          <w:rFonts w:ascii="Noteworthy Light" w:hAnsi="Noteworthy Light"/>
          <w:sz w:val="20"/>
        </w:rPr>
        <w:t xml:space="preserve"> de no </w:t>
      </w:r>
      <w:proofErr w:type="spellStart"/>
      <w:r w:rsidRPr="000C63C0">
        <w:rPr>
          <w:rFonts w:ascii="Noteworthy Light" w:hAnsi="Noteworthy Light"/>
          <w:sz w:val="20"/>
        </w:rPr>
        <w:t>ficción</w:t>
      </w:r>
      <w:proofErr w:type="spellEnd"/>
      <w:r w:rsidRPr="000C63C0">
        <w:rPr>
          <w:rFonts w:ascii="Noteworthy Light" w:hAnsi="Noteworthy Light"/>
          <w:sz w:val="20"/>
        </w:rPr>
        <w:t xml:space="preserve">. </w:t>
      </w:r>
      <w:proofErr w:type="spellStart"/>
      <w:r w:rsidRPr="000C63C0">
        <w:rPr>
          <w:rFonts w:ascii="Noteworthy Light" w:hAnsi="Noteworthy Light"/>
          <w:sz w:val="20"/>
        </w:rPr>
        <w:t>Esta</w:t>
      </w:r>
      <w:proofErr w:type="spellEnd"/>
      <w:r w:rsidRPr="000C63C0">
        <w:rPr>
          <w:rFonts w:ascii="Noteworthy Light" w:hAnsi="Noteworthy Light"/>
          <w:sz w:val="20"/>
        </w:rPr>
        <w:t xml:space="preserve"> </w:t>
      </w:r>
      <w:proofErr w:type="spellStart"/>
      <w:r w:rsidRPr="000C63C0">
        <w:rPr>
          <w:rFonts w:ascii="Noteworthy Light" w:hAnsi="Noteworthy Light"/>
          <w:sz w:val="20"/>
        </w:rPr>
        <w:t>semana</w:t>
      </w:r>
      <w:proofErr w:type="spellEnd"/>
      <w:r w:rsidRPr="000C63C0">
        <w:rPr>
          <w:rFonts w:ascii="Noteworthy Light" w:hAnsi="Noteworthy Light"/>
          <w:sz w:val="20"/>
        </w:rPr>
        <w:t xml:space="preserve"> </w:t>
      </w:r>
      <w:proofErr w:type="spellStart"/>
      <w:r w:rsidRPr="000C63C0">
        <w:rPr>
          <w:rFonts w:ascii="Noteworthy Light" w:hAnsi="Noteworthy Light"/>
          <w:sz w:val="20"/>
        </w:rPr>
        <w:t>vamos</w:t>
      </w:r>
      <w:proofErr w:type="spellEnd"/>
      <w:r w:rsidRPr="000C63C0">
        <w:rPr>
          <w:rFonts w:ascii="Noteworthy Light" w:hAnsi="Noteworthy Light"/>
          <w:sz w:val="20"/>
        </w:rPr>
        <w:t xml:space="preserve"> a </w:t>
      </w:r>
      <w:proofErr w:type="spellStart"/>
      <w:r w:rsidRPr="000C63C0">
        <w:rPr>
          <w:rFonts w:ascii="Noteworthy Light" w:hAnsi="Noteworthy Light"/>
          <w:sz w:val="20"/>
        </w:rPr>
        <w:t>aprender</w:t>
      </w:r>
      <w:proofErr w:type="spellEnd"/>
      <w:r w:rsidRPr="000C63C0">
        <w:rPr>
          <w:rFonts w:ascii="Noteworthy Light" w:hAnsi="Noteworthy Light"/>
          <w:sz w:val="20"/>
        </w:rPr>
        <w:t xml:space="preserve"> </w:t>
      </w:r>
      <w:proofErr w:type="spellStart"/>
      <w:r w:rsidRPr="000C63C0">
        <w:rPr>
          <w:rFonts w:ascii="Noteworthy Light" w:hAnsi="Noteworthy Light"/>
          <w:sz w:val="20"/>
        </w:rPr>
        <w:t>sobre</w:t>
      </w:r>
      <w:proofErr w:type="spellEnd"/>
      <w:r w:rsidRPr="000C63C0">
        <w:rPr>
          <w:rFonts w:ascii="Noteworthy Light" w:hAnsi="Noteworthy Light"/>
          <w:sz w:val="20"/>
        </w:rPr>
        <w:t xml:space="preserve"> el </w:t>
      </w:r>
      <w:proofErr w:type="spellStart"/>
      <w:r w:rsidRPr="000C63C0">
        <w:rPr>
          <w:rFonts w:ascii="Noteworthy Light" w:hAnsi="Noteworthy Light"/>
          <w:sz w:val="20"/>
        </w:rPr>
        <w:t>índice</w:t>
      </w:r>
      <w:proofErr w:type="spellEnd"/>
      <w:r w:rsidRPr="000C63C0">
        <w:rPr>
          <w:rFonts w:ascii="Noteworthy Light" w:hAnsi="Noteworthy Light"/>
          <w:sz w:val="20"/>
        </w:rPr>
        <w:t xml:space="preserve">, </w:t>
      </w:r>
      <w:proofErr w:type="spellStart"/>
      <w:r w:rsidRPr="000C63C0">
        <w:rPr>
          <w:rFonts w:ascii="Noteworthy Light" w:hAnsi="Noteworthy Light"/>
          <w:sz w:val="20"/>
        </w:rPr>
        <w:t>gráficos</w:t>
      </w:r>
      <w:proofErr w:type="spellEnd"/>
      <w:r w:rsidRPr="000C63C0">
        <w:rPr>
          <w:rFonts w:ascii="Noteworthy Light" w:hAnsi="Noteworthy Light"/>
          <w:sz w:val="20"/>
        </w:rPr>
        <w:t xml:space="preserve"> y </w:t>
      </w:r>
      <w:proofErr w:type="spellStart"/>
      <w:r w:rsidRPr="000C63C0">
        <w:rPr>
          <w:rFonts w:ascii="Noteworthy Light" w:hAnsi="Noteworthy Light"/>
          <w:sz w:val="20"/>
        </w:rPr>
        <w:t>gráficos</w:t>
      </w:r>
      <w:proofErr w:type="spellEnd"/>
      <w:r w:rsidRPr="000C63C0">
        <w:rPr>
          <w:rFonts w:ascii="Noteworthy Light" w:hAnsi="Noteworthy Light"/>
          <w:sz w:val="20"/>
        </w:rPr>
        <w:t xml:space="preserve">, </w:t>
      </w:r>
      <w:proofErr w:type="spellStart"/>
      <w:r w:rsidRPr="000C63C0">
        <w:rPr>
          <w:rFonts w:ascii="Noteworthy Light" w:hAnsi="Noteworthy Light"/>
          <w:sz w:val="20"/>
        </w:rPr>
        <w:t>líneas</w:t>
      </w:r>
      <w:proofErr w:type="spellEnd"/>
      <w:r w:rsidRPr="000C63C0">
        <w:rPr>
          <w:rFonts w:ascii="Noteworthy Light" w:hAnsi="Noteworthy Light"/>
          <w:sz w:val="20"/>
        </w:rPr>
        <w:t xml:space="preserve"> de </w:t>
      </w:r>
      <w:proofErr w:type="spellStart"/>
      <w:r w:rsidRPr="000C63C0">
        <w:rPr>
          <w:rFonts w:ascii="Noteworthy Light" w:hAnsi="Noteworthy Light"/>
          <w:sz w:val="20"/>
        </w:rPr>
        <w:t>tiempo</w:t>
      </w:r>
      <w:proofErr w:type="spellEnd"/>
      <w:r w:rsidRPr="000C63C0">
        <w:rPr>
          <w:rFonts w:ascii="Noteworthy Light" w:hAnsi="Noteworthy Light"/>
          <w:sz w:val="20"/>
        </w:rPr>
        <w:t xml:space="preserve">, </w:t>
      </w:r>
      <w:proofErr w:type="spellStart"/>
      <w:r w:rsidRPr="000C63C0">
        <w:rPr>
          <w:rFonts w:ascii="Noteworthy Light" w:hAnsi="Noteworthy Light"/>
          <w:sz w:val="20"/>
        </w:rPr>
        <w:t>cuadros</w:t>
      </w:r>
      <w:proofErr w:type="spellEnd"/>
      <w:r w:rsidRPr="000C63C0">
        <w:rPr>
          <w:rFonts w:ascii="Noteworthy Light" w:hAnsi="Noteworthy Light"/>
          <w:sz w:val="20"/>
        </w:rPr>
        <w:t xml:space="preserve"> de </w:t>
      </w:r>
      <w:proofErr w:type="spellStart"/>
      <w:r w:rsidRPr="000C63C0">
        <w:rPr>
          <w:rFonts w:ascii="Noteworthy Light" w:hAnsi="Noteworthy Light"/>
          <w:sz w:val="20"/>
        </w:rPr>
        <w:t>texto</w:t>
      </w:r>
      <w:proofErr w:type="spellEnd"/>
      <w:r w:rsidRPr="000C63C0">
        <w:rPr>
          <w:rFonts w:ascii="Noteworthy Light" w:hAnsi="Noteworthy Light"/>
          <w:sz w:val="20"/>
        </w:rPr>
        <w:t xml:space="preserve"> y </w:t>
      </w:r>
      <w:proofErr w:type="spellStart"/>
      <w:r w:rsidRPr="000C63C0">
        <w:rPr>
          <w:rFonts w:ascii="Noteworthy Light" w:hAnsi="Noteworthy Light"/>
          <w:sz w:val="20"/>
        </w:rPr>
        <w:t>mapas</w:t>
      </w:r>
      <w:proofErr w:type="spellEnd"/>
      <w:r w:rsidRPr="000C63C0">
        <w:rPr>
          <w:rFonts w:ascii="Noteworthy Light" w:hAnsi="Noteworthy Light"/>
          <w:sz w:val="20"/>
        </w:rPr>
        <w:t xml:space="preserve">. </w:t>
      </w:r>
      <w:proofErr w:type="spellStart"/>
      <w:r w:rsidRPr="000C63C0">
        <w:rPr>
          <w:rFonts w:ascii="Noteworthy Light" w:hAnsi="Noteworthy Light"/>
          <w:sz w:val="20"/>
        </w:rPr>
        <w:t>También</w:t>
      </w:r>
      <w:proofErr w:type="spellEnd"/>
      <w:r w:rsidRPr="000C63C0">
        <w:rPr>
          <w:rFonts w:ascii="Noteworthy Light" w:hAnsi="Noteworthy Light"/>
          <w:sz w:val="20"/>
        </w:rPr>
        <w:t xml:space="preserve"> </w:t>
      </w:r>
      <w:proofErr w:type="spellStart"/>
      <w:r w:rsidRPr="000C63C0">
        <w:rPr>
          <w:rFonts w:ascii="Noteworthy Light" w:hAnsi="Noteworthy Light"/>
          <w:sz w:val="20"/>
        </w:rPr>
        <w:t>practicaremos</w:t>
      </w:r>
      <w:proofErr w:type="spellEnd"/>
      <w:r w:rsidRPr="000C63C0">
        <w:rPr>
          <w:rFonts w:ascii="Noteworthy Light" w:hAnsi="Noteworthy Light"/>
          <w:sz w:val="20"/>
        </w:rPr>
        <w:t xml:space="preserve"> </w:t>
      </w:r>
      <w:proofErr w:type="spellStart"/>
      <w:r w:rsidRPr="000C63C0">
        <w:rPr>
          <w:rFonts w:ascii="Noteworthy Light" w:hAnsi="Noteworthy Light"/>
          <w:sz w:val="20"/>
        </w:rPr>
        <w:t>usando</w:t>
      </w:r>
      <w:proofErr w:type="spellEnd"/>
      <w:r w:rsidRPr="000C63C0">
        <w:rPr>
          <w:rFonts w:ascii="Noteworthy Light" w:hAnsi="Noteworthy Light"/>
          <w:sz w:val="20"/>
        </w:rPr>
        <w:t xml:space="preserve"> un </w:t>
      </w:r>
      <w:proofErr w:type="spellStart"/>
      <w:r w:rsidRPr="000C63C0">
        <w:rPr>
          <w:rFonts w:ascii="Noteworthy Light" w:hAnsi="Noteworthy Light"/>
          <w:sz w:val="20"/>
        </w:rPr>
        <w:t>glosario</w:t>
      </w:r>
      <w:proofErr w:type="spellEnd"/>
      <w:r w:rsidRPr="000C63C0">
        <w:rPr>
          <w:rFonts w:ascii="Noteworthy Light" w:hAnsi="Noteworthy Light"/>
          <w:sz w:val="20"/>
        </w:rPr>
        <w:t xml:space="preserve"> al </w:t>
      </w:r>
      <w:proofErr w:type="spellStart"/>
      <w:r w:rsidRPr="000C63C0">
        <w:rPr>
          <w:rFonts w:ascii="Noteworthy Light" w:hAnsi="Noteworthy Light"/>
          <w:sz w:val="20"/>
        </w:rPr>
        <w:t>notar</w:t>
      </w:r>
      <w:proofErr w:type="spellEnd"/>
      <w:r w:rsidRPr="000C63C0">
        <w:rPr>
          <w:rFonts w:ascii="Noteworthy Light" w:hAnsi="Noteworthy Light"/>
          <w:sz w:val="20"/>
        </w:rPr>
        <w:t xml:space="preserve"> y </w:t>
      </w:r>
      <w:proofErr w:type="spellStart"/>
      <w:r w:rsidRPr="000C63C0">
        <w:rPr>
          <w:rFonts w:ascii="Noteworthy Light" w:hAnsi="Noteworthy Light"/>
          <w:sz w:val="20"/>
        </w:rPr>
        <w:t>buscar</w:t>
      </w:r>
      <w:proofErr w:type="spellEnd"/>
      <w:r w:rsidRPr="000C63C0">
        <w:rPr>
          <w:rFonts w:ascii="Noteworthy Light" w:hAnsi="Noteworthy Light"/>
          <w:sz w:val="20"/>
        </w:rPr>
        <w:t xml:space="preserve"> </w:t>
      </w:r>
      <w:proofErr w:type="spellStart"/>
      <w:r w:rsidRPr="000C63C0">
        <w:rPr>
          <w:rFonts w:ascii="Noteworthy Light" w:hAnsi="Noteworthy Light"/>
          <w:sz w:val="20"/>
        </w:rPr>
        <w:t>nuevas</w:t>
      </w:r>
      <w:proofErr w:type="spellEnd"/>
      <w:r w:rsidRPr="000C63C0">
        <w:rPr>
          <w:rFonts w:ascii="Noteworthy Light" w:hAnsi="Noteworthy Light"/>
          <w:sz w:val="20"/>
        </w:rPr>
        <w:t xml:space="preserve"> palabras </w:t>
      </w:r>
      <w:proofErr w:type="spellStart"/>
      <w:r w:rsidRPr="000C63C0">
        <w:rPr>
          <w:rFonts w:ascii="Noteworthy Light" w:hAnsi="Noteworthy Light"/>
          <w:sz w:val="20"/>
        </w:rPr>
        <w:t>en</w:t>
      </w:r>
      <w:proofErr w:type="spellEnd"/>
      <w:r w:rsidRPr="000C63C0">
        <w:rPr>
          <w:rFonts w:ascii="Noteworthy Light" w:hAnsi="Noteworthy Light"/>
          <w:sz w:val="20"/>
        </w:rPr>
        <w:t xml:space="preserve"> </w:t>
      </w:r>
      <w:proofErr w:type="spellStart"/>
      <w:r w:rsidRPr="000C63C0">
        <w:rPr>
          <w:rFonts w:ascii="Noteworthy Light" w:hAnsi="Noteworthy Light"/>
          <w:sz w:val="20"/>
        </w:rPr>
        <w:t>nuestra</w:t>
      </w:r>
      <w:proofErr w:type="spellEnd"/>
      <w:r w:rsidRPr="000C63C0">
        <w:rPr>
          <w:rFonts w:ascii="Noteworthy Light" w:hAnsi="Noteworthy Light"/>
          <w:sz w:val="20"/>
        </w:rPr>
        <w:t xml:space="preserve"> </w:t>
      </w:r>
      <w:proofErr w:type="spellStart"/>
      <w:r w:rsidRPr="000C63C0">
        <w:rPr>
          <w:rFonts w:ascii="Noteworthy Light" w:hAnsi="Noteworthy Light"/>
          <w:sz w:val="20"/>
        </w:rPr>
        <w:t>lectura</w:t>
      </w:r>
      <w:proofErr w:type="spellEnd"/>
      <w:r w:rsidRPr="000C63C0">
        <w:rPr>
          <w:rFonts w:ascii="Noteworthy Light" w:hAnsi="Noteworthy Light"/>
          <w:sz w:val="20"/>
        </w:rPr>
        <w:t>.</w:t>
      </w:r>
    </w:p>
    <w:p w14:paraId="76CF2737" w14:textId="162A0F31" w:rsidR="0091561C" w:rsidRPr="000C63C0" w:rsidRDefault="0091561C" w:rsidP="00B95AA7">
      <w:pPr>
        <w:rPr>
          <w:rFonts w:ascii="Noteworthy Light" w:hAnsi="Noteworthy Light"/>
          <w:sz w:val="20"/>
        </w:rPr>
      </w:pPr>
      <w:r w:rsidRPr="0091561C">
        <w:rPr>
          <w:rFonts w:ascii="Noteworthy Light" w:hAnsi="Noteworthy Light"/>
          <w:b/>
          <w:sz w:val="21"/>
          <w:szCs w:val="21"/>
        </w:rPr>
        <w:t>ESCRITURA</w:t>
      </w:r>
      <w:r w:rsidRPr="0091561C">
        <w:rPr>
          <w:rFonts w:ascii="Noteworthy Light" w:hAnsi="Noteworthy Light"/>
          <w:sz w:val="21"/>
          <w:szCs w:val="21"/>
        </w:rPr>
        <w:t xml:space="preserve">: </w:t>
      </w:r>
      <w:proofErr w:type="spellStart"/>
      <w:r w:rsidR="000C63C0" w:rsidRPr="000C63C0">
        <w:rPr>
          <w:rFonts w:ascii="Noteworthy Light" w:hAnsi="Noteworthy Light"/>
          <w:sz w:val="20"/>
        </w:rPr>
        <w:t>Esta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semana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estudiantes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escribirán</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sus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informes</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laboratorio</w:t>
      </w:r>
      <w:proofErr w:type="spellEnd"/>
      <w:r w:rsidR="000C63C0" w:rsidRPr="000C63C0">
        <w:rPr>
          <w:rFonts w:ascii="Noteworthy Light" w:hAnsi="Noteworthy Light"/>
          <w:sz w:val="20"/>
        </w:rPr>
        <w:t xml:space="preserve"> con </w:t>
      </w:r>
      <w:proofErr w:type="spellStart"/>
      <w:r w:rsidR="000C63C0" w:rsidRPr="000C63C0">
        <w:rPr>
          <w:rFonts w:ascii="Noteworthy Light" w:hAnsi="Noteworthy Light"/>
          <w:sz w:val="20"/>
        </w:rPr>
        <w:t>más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independencia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mientras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seguimos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realizando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varios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experimentos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Además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prestaremos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mucha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atención</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cómo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científicos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sacan</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conclusiones</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calidad</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sobre</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sus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resultados</w:t>
      </w:r>
      <w:proofErr w:type="spellEnd"/>
      <w:r w:rsidR="000C63C0" w:rsidRPr="000C63C0">
        <w:rPr>
          <w:rFonts w:ascii="Noteworthy Light" w:hAnsi="Noteworthy Light"/>
          <w:sz w:val="20"/>
        </w:rPr>
        <w:t>.</w:t>
      </w:r>
    </w:p>
    <w:p w14:paraId="5FA99965" w14:textId="191207F4" w:rsidR="00FC311C" w:rsidRPr="00794BB4" w:rsidRDefault="00FC311C" w:rsidP="00B95AA7">
      <w:pPr>
        <w:rPr>
          <w:rFonts w:ascii="Noteworthy Light" w:hAnsi="Noteworthy Light"/>
          <w:sz w:val="21"/>
          <w:szCs w:val="21"/>
        </w:rPr>
      </w:pPr>
      <w:r w:rsidRPr="00154AE5">
        <w:rPr>
          <w:rFonts w:ascii="Noteworthy Light" w:hAnsi="Noteworthy Light"/>
          <w:b/>
          <w:sz w:val="21"/>
          <w:szCs w:val="21"/>
        </w:rPr>
        <w:t>MATEMÁTICAS</w:t>
      </w:r>
      <w:r w:rsidR="00FA4924">
        <w:rPr>
          <w:rFonts w:ascii="Noteworthy Light" w:hAnsi="Noteworthy Light"/>
          <w:b/>
          <w:sz w:val="21"/>
          <w:szCs w:val="21"/>
        </w:rPr>
        <w:t xml:space="preserve">: </w:t>
      </w:r>
      <w:proofErr w:type="spellStart"/>
      <w:r w:rsidR="000C63C0" w:rsidRPr="000C63C0">
        <w:rPr>
          <w:rFonts w:ascii="Noteworthy Light" w:hAnsi="Noteworthy Light"/>
          <w:sz w:val="20"/>
        </w:rPr>
        <w:t>Continuaremos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en</w:t>
      </w:r>
      <w:proofErr w:type="spellEnd"/>
      <w:r w:rsidR="000C63C0" w:rsidRPr="000C63C0">
        <w:rPr>
          <w:rFonts w:ascii="Noteworthy Light" w:hAnsi="Noteworthy Light"/>
          <w:sz w:val="20"/>
        </w:rPr>
        <w:t xml:space="preserve"> el </w:t>
      </w:r>
      <w:proofErr w:type="spellStart"/>
      <w:r w:rsidR="000C63C0" w:rsidRPr="000C63C0">
        <w:rPr>
          <w:rFonts w:ascii="Noteworthy Light" w:hAnsi="Noteworthy Light"/>
          <w:sz w:val="20"/>
        </w:rPr>
        <w:t>Módulo</w:t>
      </w:r>
      <w:proofErr w:type="spellEnd"/>
      <w:r w:rsidR="000C63C0" w:rsidRPr="000C63C0">
        <w:rPr>
          <w:rFonts w:ascii="Noteworthy Light" w:hAnsi="Noteworthy Light"/>
          <w:sz w:val="20"/>
        </w:rPr>
        <w:t xml:space="preserve"> 3 "</w:t>
      </w:r>
      <w:proofErr w:type="spellStart"/>
      <w:r w:rsidR="000C63C0" w:rsidRPr="000C63C0">
        <w:rPr>
          <w:rFonts w:ascii="Noteworthy Light" w:hAnsi="Noteworthy Light"/>
          <w:sz w:val="20"/>
        </w:rPr>
        <w:t>Coloque</w:t>
      </w:r>
      <w:proofErr w:type="spellEnd"/>
      <w:r w:rsidR="000C63C0" w:rsidRPr="000C63C0">
        <w:rPr>
          <w:rFonts w:ascii="Noteworthy Light" w:hAnsi="Noteworthy Light"/>
          <w:sz w:val="20"/>
        </w:rPr>
        <w:t xml:space="preserve"> Valor, </w:t>
      </w:r>
      <w:proofErr w:type="spellStart"/>
      <w:r w:rsidR="000C63C0" w:rsidRPr="000C63C0">
        <w:rPr>
          <w:rFonts w:ascii="Noteworthy Light" w:hAnsi="Noteworthy Light"/>
          <w:sz w:val="20"/>
        </w:rPr>
        <w:t>Cuenta</w:t>
      </w:r>
      <w:proofErr w:type="spellEnd"/>
      <w:r w:rsidR="000C63C0" w:rsidRPr="000C63C0">
        <w:rPr>
          <w:rFonts w:ascii="Noteworthy Light" w:hAnsi="Noteworthy Light"/>
          <w:sz w:val="20"/>
        </w:rPr>
        <w:t xml:space="preserve"> y </w:t>
      </w:r>
      <w:proofErr w:type="spellStart"/>
      <w:r w:rsidR="000C63C0" w:rsidRPr="000C63C0">
        <w:rPr>
          <w:rFonts w:ascii="Noteworthy Light" w:hAnsi="Noteworthy Light"/>
          <w:sz w:val="20"/>
        </w:rPr>
        <w:t>Comparación</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Números</w:t>
      </w:r>
      <w:proofErr w:type="spellEnd"/>
      <w:r w:rsidR="000C63C0" w:rsidRPr="000C63C0">
        <w:rPr>
          <w:rFonts w:ascii="Noteworthy Light" w:hAnsi="Noteworthy Light"/>
          <w:sz w:val="20"/>
        </w:rPr>
        <w:t xml:space="preserve"> hasta 1,000". </w:t>
      </w:r>
      <w:proofErr w:type="spellStart"/>
      <w:r w:rsidR="000C63C0" w:rsidRPr="000C63C0">
        <w:rPr>
          <w:rFonts w:ascii="Noteworthy Light" w:hAnsi="Noteworthy Light"/>
          <w:sz w:val="20"/>
        </w:rPr>
        <w:t>Esta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semana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estudiantes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aprenderán</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modelar</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números</w:t>
      </w:r>
      <w:proofErr w:type="spellEnd"/>
      <w:r w:rsidR="000C63C0" w:rsidRPr="000C63C0">
        <w:rPr>
          <w:rFonts w:ascii="Noteworthy Light" w:hAnsi="Noteworthy Light"/>
          <w:sz w:val="20"/>
        </w:rPr>
        <w:t xml:space="preserve"> con </w:t>
      </w:r>
      <w:proofErr w:type="spellStart"/>
      <w:r w:rsidR="000C63C0" w:rsidRPr="000C63C0">
        <w:rPr>
          <w:rFonts w:ascii="Noteworthy Light" w:hAnsi="Noteworthy Light"/>
          <w:sz w:val="20"/>
        </w:rPr>
        <w:t>más</w:t>
      </w:r>
      <w:proofErr w:type="spellEnd"/>
      <w:r w:rsidR="000C63C0" w:rsidRPr="000C63C0">
        <w:rPr>
          <w:rFonts w:ascii="Noteworthy Light" w:hAnsi="Noteworthy Light"/>
          <w:sz w:val="20"/>
        </w:rPr>
        <w:t xml:space="preserve"> de 9 o </w:t>
      </w:r>
      <w:proofErr w:type="spellStart"/>
      <w:r w:rsidR="000C63C0" w:rsidRPr="000C63C0">
        <w:rPr>
          <w:rFonts w:ascii="Noteworthy Light" w:hAnsi="Noteworthy Light"/>
          <w:sz w:val="20"/>
        </w:rPr>
        <w:t>diez</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escribiendo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en</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formas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expandidas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unitarias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estándar</w:t>
      </w:r>
      <w:proofErr w:type="spellEnd"/>
      <w:r w:rsidR="000C63C0" w:rsidRPr="000C63C0">
        <w:rPr>
          <w:rFonts w:ascii="Noteworthy Light" w:hAnsi="Noteworthy Light"/>
          <w:sz w:val="20"/>
        </w:rPr>
        <w:t xml:space="preserve"> y de palabras, </w:t>
      </w:r>
      <w:proofErr w:type="spellStart"/>
      <w:r w:rsidR="000C63C0" w:rsidRPr="000C63C0">
        <w:rPr>
          <w:rFonts w:ascii="Noteworthy Light" w:hAnsi="Noteworthy Light"/>
          <w:sz w:val="20"/>
        </w:rPr>
        <w:t>cambie</w:t>
      </w:r>
      <w:proofErr w:type="spellEnd"/>
      <w:r w:rsidR="000C63C0" w:rsidRPr="000C63C0">
        <w:rPr>
          <w:rFonts w:ascii="Noteworthy Light" w:hAnsi="Noteworthy Light"/>
          <w:sz w:val="20"/>
        </w:rPr>
        <w:t xml:space="preserve"> 10 para </w:t>
      </w:r>
      <w:proofErr w:type="spellStart"/>
      <w:r w:rsidR="000C63C0" w:rsidRPr="000C63C0">
        <w:rPr>
          <w:rFonts w:ascii="Noteworthy Light" w:hAnsi="Noteworthy Light"/>
          <w:sz w:val="20"/>
        </w:rPr>
        <w:t>diez</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diez</w:t>
      </w:r>
      <w:proofErr w:type="spellEnd"/>
      <w:r w:rsidR="000C63C0" w:rsidRPr="000C63C0">
        <w:rPr>
          <w:rFonts w:ascii="Noteworthy Light" w:hAnsi="Noteworthy Light"/>
          <w:sz w:val="20"/>
        </w:rPr>
        <w:t xml:space="preserve"> para </w:t>
      </w:r>
      <w:proofErr w:type="spellStart"/>
      <w:r w:rsidR="000C63C0" w:rsidRPr="000C63C0">
        <w:rPr>
          <w:rFonts w:ascii="Noteworthy Light" w:hAnsi="Noteworthy Light"/>
          <w:sz w:val="20"/>
        </w:rPr>
        <w:t>cien</w:t>
      </w:r>
      <w:proofErr w:type="spellEnd"/>
      <w:r w:rsidR="000C63C0" w:rsidRPr="000C63C0">
        <w:rPr>
          <w:rFonts w:ascii="Noteworthy Light" w:hAnsi="Noteworthy Light"/>
          <w:sz w:val="20"/>
        </w:rPr>
        <w:t xml:space="preserve"> y </w:t>
      </w:r>
      <w:proofErr w:type="spellStart"/>
      <w:r w:rsidR="000C63C0" w:rsidRPr="000C63C0">
        <w:rPr>
          <w:rFonts w:ascii="Noteworthy Light" w:hAnsi="Noteworthy Light"/>
          <w:sz w:val="20"/>
        </w:rPr>
        <w:t>diez</w:t>
      </w:r>
      <w:proofErr w:type="spellEnd"/>
      <w:r w:rsidR="000C63C0" w:rsidRPr="000C63C0">
        <w:rPr>
          <w:rFonts w:ascii="Noteworthy Light" w:hAnsi="Noteworthy Light"/>
          <w:sz w:val="20"/>
        </w:rPr>
        <w:t xml:space="preserve"> para mil, Y </w:t>
      </w:r>
      <w:proofErr w:type="spellStart"/>
      <w:r w:rsidR="000C63C0" w:rsidRPr="000C63C0">
        <w:rPr>
          <w:rFonts w:ascii="Noteworthy Light" w:hAnsi="Noteworthy Light"/>
          <w:sz w:val="20"/>
        </w:rPr>
        <w:t>comparar</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números</w:t>
      </w:r>
      <w:proofErr w:type="spellEnd"/>
      <w:r w:rsidR="000C63C0" w:rsidRPr="000C63C0">
        <w:rPr>
          <w:rFonts w:ascii="Noteworthy Light" w:hAnsi="Noteworthy Light"/>
          <w:sz w:val="20"/>
        </w:rPr>
        <w:t xml:space="preserve"> de 3 </w:t>
      </w:r>
      <w:proofErr w:type="spellStart"/>
      <w:r w:rsidR="000C63C0" w:rsidRPr="000C63C0">
        <w:rPr>
          <w:rFonts w:ascii="Noteworthy Light" w:hAnsi="Noteworthy Light"/>
          <w:sz w:val="20"/>
        </w:rPr>
        <w:t>dígitos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usando</w:t>
      </w:r>
      <w:proofErr w:type="spellEnd"/>
      <w:r w:rsidR="000C63C0" w:rsidRPr="000C63C0">
        <w:rPr>
          <w:rFonts w:ascii="Noteworthy Light" w:hAnsi="Noteworthy Light"/>
          <w:sz w:val="20"/>
        </w:rPr>
        <w:t xml:space="preserve"> &lt;,&gt;, y =.</w:t>
      </w:r>
    </w:p>
    <w:p w14:paraId="3B97633E" w14:textId="2931B7FD" w:rsidR="00FC311C" w:rsidRPr="000C63C0" w:rsidRDefault="00FC311C" w:rsidP="00B95AA7">
      <w:pPr>
        <w:rPr>
          <w:rFonts w:ascii="Noteworthy Light" w:hAnsi="Noteworthy Light"/>
          <w:sz w:val="20"/>
        </w:rPr>
      </w:pPr>
      <w:r w:rsidRPr="00154AE5">
        <w:rPr>
          <w:rFonts w:ascii="Noteworthy Light" w:hAnsi="Noteworthy Light"/>
          <w:b/>
          <w:sz w:val="21"/>
          <w:szCs w:val="21"/>
        </w:rPr>
        <w:t>EVENTOS ESPECIALES</w:t>
      </w:r>
      <w:r w:rsidR="001C17CF">
        <w:rPr>
          <w:rFonts w:ascii="Noteworthy Light" w:hAnsi="Noteworthy Light"/>
          <w:sz w:val="21"/>
          <w:szCs w:val="21"/>
        </w:rPr>
        <w:t>:</w:t>
      </w:r>
      <w:r w:rsidR="0025392F" w:rsidRPr="0025392F">
        <w:t xml:space="preserve"> </w:t>
      </w:r>
      <w:r w:rsidR="000C63C0" w:rsidRPr="000C63C0">
        <w:rPr>
          <w:rFonts w:ascii="Noteworthy Light" w:hAnsi="Noteworthy Light"/>
          <w:sz w:val="20"/>
        </w:rPr>
        <w:t xml:space="preserve">Un </w:t>
      </w:r>
      <w:proofErr w:type="spellStart"/>
      <w:r w:rsidR="000C63C0" w:rsidRPr="000C63C0">
        <w:rPr>
          <w:rFonts w:ascii="Noteworthy Light" w:hAnsi="Noteworthy Light"/>
          <w:sz w:val="20"/>
        </w:rPr>
        <w:t>paquete</w:t>
      </w:r>
      <w:proofErr w:type="spellEnd"/>
      <w:r w:rsidR="000C63C0" w:rsidRPr="000C63C0">
        <w:rPr>
          <w:rFonts w:ascii="Noteworthy Light" w:hAnsi="Noteworthy Light"/>
          <w:sz w:val="20"/>
        </w:rPr>
        <w:t xml:space="preserve"> se </w:t>
      </w:r>
      <w:proofErr w:type="spellStart"/>
      <w:r w:rsidR="000C63C0" w:rsidRPr="000C63C0">
        <w:rPr>
          <w:rFonts w:ascii="Noteworthy Light" w:hAnsi="Noteworthy Light"/>
          <w:sz w:val="20"/>
        </w:rPr>
        <w:t>fue</w:t>
      </w:r>
      <w:proofErr w:type="spellEnd"/>
      <w:r w:rsidR="000C63C0" w:rsidRPr="000C63C0">
        <w:rPr>
          <w:rFonts w:ascii="Noteworthy Light" w:hAnsi="Noteworthy Light"/>
          <w:sz w:val="20"/>
        </w:rPr>
        <w:t xml:space="preserve"> a casa la </w:t>
      </w:r>
      <w:proofErr w:type="spellStart"/>
      <w:r w:rsidR="000C63C0" w:rsidRPr="000C63C0">
        <w:rPr>
          <w:rFonts w:ascii="Noteworthy Light" w:hAnsi="Noteworthy Light"/>
          <w:sz w:val="20"/>
        </w:rPr>
        <w:t>semana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pasada</w:t>
      </w:r>
      <w:proofErr w:type="spellEnd"/>
      <w:r w:rsidR="000C63C0" w:rsidRPr="000C63C0">
        <w:rPr>
          <w:rFonts w:ascii="Noteworthy Light" w:hAnsi="Noteworthy Light"/>
          <w:sz w:val="20"/>
        </w:rPr>
        <w:t xml:space="preserve"> para que </w:t>
      </w:r>
      <w:proofErr w:type="spellStart"/>
      <w:r w:rsidR="000C63C0" w:rsidRPr="000C63C0">
        <w:rPr>
          <w:rFonts w:ascii="Noteworthy Light" w:hAnsi="Noteworthy Light"/>
          <w:sz w:val="20"/>
        </w:rPr>
        <w:t>usted</w:t>
      </w:r>
      <w:proofErr w:type="spellEnd"/>
      <w:r w:rsidR="000C63C0" w:rsidRPr="000C63C0">
        <w:rPr>
          <w:rFonts w:ascii="Noteworthy Light" w:hAnsi="Noteworthy Light"/>
          <w:sz w:val="20"/>
        </w:rPr>
        <w:t xml:space="preserve"> y </w:t>
      </w:r>
      <w:proofErr w:type="spellStart"/>
      <w:r w:rsidR="000C63C0" w:rsidRPr="000C63C0">
        <w:rPr>
          <w:rFonts w:ascii="Noteworthy Light" w:hAnsi="Noteworthy Light"/>
          <w:sz w:val="20"/>
        </w:rPr>
        <w:t>su</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hijo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completaran</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juntos</w:t>
      </w:r>
      <w:proofErr w:type="spellEnd"/>
      <w:r w:rsidR="000C63C0" w:rsidRPr="000C63C0">
        <w:rPr>
          <w:rFonts w:ascii="Noteworthy Light" w:hAnsi="Noteworthy Light"/>
          <w:sz w:val="20"/>
        </w:rPr>
        <w:t xml:space="preserve">. Una de las </w:t>
      </w:r>
      <w:proofErr w:type="spellStart"/>
      <w:r w:rsidR="000C63C0" w:rsidRPr="000C63C0">
        <w:rPr>
          <w:rFonts w:ascii="Noteworthy Light" w:hAnsi="Noteworthy Light"/>
          <w:sz w:val="20"/>
        </w:rPr>
        <w:t>tareas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entrevistar</w:t>
      </w:r>
      <w:proofErr w:type="spellEnd"/>
      <w:r w:rsidR="000C63C0" w:rsidRPr="000C63C0">
        <w:rPr>
          <w:rFonts w:ascii="Noteworthy Light" w:hAnsi="Noteworthy Light"/>
          <w:sz w:val="20"/>
        </w:rPr>
        <w:t xml:space="preserve"> a un familiar. Se anima a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estudiantes</w:t>
      </w:r>
      <w:proofErr w:type="spellEnd"/>
      <w:r w:rsidR="000C63C0" w:rsidRPr="000C63C0">
        <w:rPr>
          <w:rFonts w:ascii="Noteworthy Light" w:hAnsi="Noteworthy Light"/>
          <w:sz w:val="20"/>
        </w:rPr>
        <w:t xml:space="preserve"> a que se </w:t>
      </w:r>
      <w:proofErr w:type="spellStart"/>
      <w:r w:rsidR="000C63C0" w:rsidRPr="000C63C0">
        <w:rPr>
          <w:rFonts w:ascii="Noteworthy Light" w:hAnsi="Noteworthy Light"/>
          <w:sz w:val="20"/>
        </w:rPr>
        <w:t>comuniquen</w:t>
      </w:r>
      <w:proofErr w:type="spellEnd"/>
      <w:r w:rsidR="000C63C0" w:rsidRPr="000C63C0">
        <w:rPr>
          <w:rFonts w:ascii="Noteworthy Light" w:hAnsi="Noteworthy Light"/>
          <w:sz w:val="20"/>
        </w:rPr>
        <w:t xml:space="preserve"> con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abuelos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tías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tíos</w:t>
      </w:r>
      <w:proofErr w:type="spellEnd"/>
      <w:r w:rsidR="000C63C0" w:rsidRPr="000C63C0">
        <w:rPr>
          <w:rFonts w:ascii="Noteworthy Light" w:hAnsi="Noteworthy Light"/>
          <w:sz w:val="20"/>
        </w:rPr>
        <w:t xml:space="preserve"> y </w:t>
      </w:r>
      <w:proofErr w:type="spellStart"/>
      <w:r w:rsidR="000C63C0" w:rsidRPr="000C63C0">
        <w:rPr>
          <w:rFonts w:ascii="Noteworthy Light" w:hAnsi="Noteworthy Light"/>
          <w:sz w:val="20"/>
        </w:rPr>
        <w:t>cualquier</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otra</w:t>
      </w:r>
      <w:proofErr w:type="spellEnd"/>
      <w:r w:rsidR="000C63C0" w:rsidRPr="000C63C0">
        <w:rPr>
          <w:rFonts w:ascii="Noteworthy Light" w:hAnsi="Noteworthy Light"/>
          <w:sz w:val="20"/>
        </w:rPr>
        <w:t xml:space="preserve"> persona de </w:t>
      </w:r>
      <w:proofErr w:type="spellStart"/>
      <w:r w:rsidR="000C63C0" w:rsidRPr="000C63C0">
        <w:rPr>
          <w:rFonts w:ascii="Noteworthy Light" w:hAnsi="Noteworthy Light"/>
          <w:sz w:val="20"/>
        </w:rPr>
        <w:t>su</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familia</w:t>
      </w:r>
      <w:proofErr w:type="spellEnd"/>
      <w:r w:rsidR="000C63C0" w:rsidRPr="000C63C0">
        <w:rPr>
          <w:rFonts w:ascii="Noteworthy Light" w:hAnsi="Noteworthy Light"/>
          <w:sz w:val="20"/>
        </w:rPr>
        <w:t xml:space="preserve"> que </w:t>
      </w:r>
      <w:proofErr w:type="spellStart"/>
      <w:r w:rsidR="000C63C0" w:rsidRPr="000C63C0">
        <w:rPr>
          <w:rFonts w:ascii="Noteworthy Light" w:hAnsi="Noteworthy Light"/>
          <w:sz w:val="20"/>
        </w:rPr>
        <w:t>deseen</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aprender</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más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por</w:t>
      </w:r>
      <w:proofErr w:type="spellEnd"/>
      <w:r w:rsidR="000C63C0" w:rsidRPr="000C63C0">
        <w:rPr>
          <w:rFonts w:ascii="Noteworthy Light" w:hAnsi="Noteworthy Light"/>
          <w:sz w:val="20"/>
        </w:rPr>
        <w:t xml:space="preserve"> favor, no hay </w:t>
      </w:r>
      <w:proofErr w:type="spellStart"/>
      <w:r w:rsidR="000C63C0" w:rsidRPr="000C63C0">
        <w:rPr>
          <w:rFonts w:ascii="Noteworthy Light" w:hAnsi="Noteworthy Light"/>
          <w:sz w:val="20"/>
        </w:rPr>
        <w:t>entrevistas</w:t>
      </w:r>
      <w:proofErr w:type="spellEnd"/>
      <w:r w:rsidR="000C63C0" w:rsidRPr="000C63C0">
        <w:rPr>
          <w:rFonts w:ascii="Noteworthy Light" w:hAnsi="Noteworthy Light"/>
          <w:sz w:val="20"/>
        </w:rPr>
        <w:t xml:space="preserve"> entre </w:t>
      </w:r>
      <w:proofErr w:type="spellStart"/>
      <w:r w:rsidR="000C63C0" w:rsidRPr="000C63C0">
        <w:rPr>
          <w:rFonts w:ascii="Noteworthy Light" w:hAnsi="Noteworthy Light"/>
          <w:sz w:val="20"/>
        </w:rPr>
        <w:t>hermanos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asignación</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está</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prevista</w:t>
      </w:r>
      <w:proofErr w:type="spellEnd"/>
      <w:r w:rsidR="000C63C0" w:rsidRPr="000C63C0">
        <w:rPr>
          <w:rFonts w:ascii="Noteworthy Light" w:hAnsi="Noteworthy Light"/>
          <w:sz w:val="20"/>
        </w:rPr>
        <w:t xml:space="preserve"> para el 4 de </w:t>
      </w:r>
      <w:proofErr w:type="spellStart"/>
      <w:r w:rsidR="000C63C0" w:rsidRPr="000C63C0">
        <w:rPr>
          <w:rFonts w:ascii="Noteworthy Light" w:hAnsi="Noteworthy Light"/>
          <w:sz w:val="20"/>
        </w:rPr>
        <w:t>enero</w:t>
      </w:r>
      <w:proofErr w:type="spellEnd"/>
      <w:r w:rsidR="000C63C0" w:rsidRPr="000C63C0">
        <w:rPr>
          <w:rFonts w:ascii="Noteworthy Light" w:hAnsi="Noteworthy Light"/>
          <w:sz w:val="20"/>
        </w:rPr>
        <w:t xml:space="preserve">, el </w:t>
      </w:r>
      <w:proofErr w:type="spellStart"/>
      <w:r w:rsidR="000C63C0" w:rsidRPr="000C63C0">
        <w:rPr>
          <w:rFonts w:ascii="Noteworthy Light" w:hAnsi="Noteworthy Light"/>
          <w:sz w:val="20"/>
        </w:rPr>
        <w:t>día</w:t>
      </w:r>
      <w:proofErr w:type="spellEnd"/>
      <w:r w:rsidR="000C63C0" w:rsidRPr="000C63C0">
        <w:rPr>
          <w:rFonts w:ascii="Noteworthy Light" w:hAnsi="Noteworthy Light"/>
          <w:sz w:val="20"/>
        </w:rPr>
        <w:t xml:space="preserve"> que </w:t>
      </w:r>
      <w:proofErr w:type="spellStart"/>
      <w:r w:rsidR="000C63C0" w:rsidRPr="000C63C0">
        <w:rPr>
          <w:rFonts w:ascii="Noteworthy Light" w:hAnsi="Noteworthy Light"/>
          <w:sz w:val="20"/>
        </w:rPr>
        <w:t>regresemos</w:t>
      </w:r>
      <w:proofErr w:type="spellEnd"/>
      <w:r w:rsidR="000C63C0" w:rsidRPr="000C63C0">
        <w:rPr>
          <w:rFonts w:ascii="Noteworthy Light" w:hAnsi="Noteworthy Light"/>
          <w:sz w:val="20"/>
        </w:rPr>
        <w:t xml:space="preserve"> de las </w:t>
      </w:r>
      <w:proofErr w:type="spellStart"/>
      <w:r w:rsidR="000C63C0" w:rsidRPr="000C63C0">
        <w:rPr>
          <w:rFonts w:ascii="Noteworthy Light" w:hAnsi="Noteworthy Light"/>
          <w:sz w:val="20"/>
        </w:rPr>
        <w:t>vacaciones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aunque</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estudiantes</w:t>
      </w:r>
      <w:proofErr w:type="spellEnd"/>
      <w:r w:rsidR="000C63C0" w:rsidRPr="000C63C0">
        <w:rPr>
          <w:rFonts w:ascii="Noteworthy Light" w:hAnsi="Noteworthy Light"/>
          <w:sz w:val="20"/>
        </w:rPr>
        <w:t xml:space="preserve"> son </w:t>
      </w:r>
      <w:proofErr w:type="spellStart"/>
      <w:r w:rsidR="000C63C0" w:rsidRPr="000C63C0">
        <w:rPr>
          <w:rFonts w:ascii="Noteworthy Light" w:hAnsi="Noteworthy Light"/>
          <w:sz w:val="20"/>
        </w:rPr>
        <w:t>bienvenidos</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entregarla</w:t>
      </w:r>
      <w:proofErr w:type="spellEnd"/>
      <w:r w:rsidR="000C63C0" w:rsidRPr="000C63C0">
        <w:rPr>
          <w:rFonts w:ascii="Noteworthy Light" w:hAnsi="Noteworthy Light"/>
          <w:sz w:val="20"/>
        </w:rPr>
        <w:t xml:space="preserve"> antes. Las </w:t>
      </w:r>
      <w:proofErr w:type="spellStart"/>
      <w:r w:rsidR="000C63C0" w:rsidRPr="000C63C0">
        <w:rPr>
          <w:rFonts w:ascii="Noteworthy Light" w:hAnsi="Noteworthy Light"/>
          <w:sz w:val="20"/>
        </w:rPr>
        <w:t>vacaciones</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invierno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comienzan</w:t>
      </w:r>
      <w:proofErr w:type="spellEnd"/>
      <w:r w:rsidR="000C63C0" w:rsidRPr="000C63C0">
        <w:rPr>
          <w:rFonts w:ascii="Noteworthy Light" w:hAnsi="Noteworthy Light"/>
          <w:sz w:val="20"/>
        </w:rPr>
        <w:t xml:space="preserve"> el 24 de </w:t>
      </w:r>
      <w:proofErr w:type="spellStart"/>
      <w:r w:rsidR="000C63C0" w:rsidRPr="000C63C0">
        <w:rPr>
          <w:rFonts w:ascii="Noteworthy Light" w:hAnsi="Noteworthy Light"/>
          <w:sz w:val="20"/>
        </w:rPr>
        <w:t>diciembre</w:t>
      </w:r>
      <w:proofErr w:type="spellEnd"/>
      <w:r w:rsidR="000C63C0" w:rsidRPr="000C63C0">
        <w:rPr>
          <w:rFonts w:ascii="Noteworthy Light" w:hAnsi="Noteworthy Light"/>
          <w:sz w:val="20"/>
        </w:rPr>
        <w:t xml:space="preserve"> y </w:t>
      </w:r>
      <w:proofErr w:type="spellStart"/>
      <w:r w:rsidR="000C63C0" w:rsidRPr="000C63C0">
        <w:rPr>
          <w:rFonts w:ascii="Noteworthy Light" w:hAnsi="Noteworthy Light"/>
          <w:sz w:val="20"/>
        </w:rPr>
        <w:t>continúan</w:t>
      </w:r>
      <w:proofErr w:type="spellEnd"/>
      <w:r w:rsidR="000C63C0" w:rsidRPr="000C63C0">
        <w:rPr>
          <w:rFonts w:ascii="Noteworthy Light" w:hAnsi="Noteworthy Light"/>
          <w:sz w:val="20"/>
        </w:rPr>
        <w:t xml:space="preserve"> hasta el 3 de </w:t>
      </w:r>
      <w:proofErr w:type="spellStart"/>
      <w:r w:rsidR="000C63C0" w:rsidRPr="000C63C0">
        <w:rPr>
          <w:rFonts w:ascii="Noteworthy Light" w:hAnsi="Noteworthy Light"/>
          <w:sz w:val="20"/>
        </w:rPr>
        <w:t>enero</w:t>
      </w:r>
      <w:proofErr w:type="spellEnd"/>
      <w:r w:rsidR="000C63C0" w:rsidRPr="000C63C0">
        <w:rPr>
          <w:rFonts w:ascii="Noteworthy Light" w:hAnsi="Noteworthy Light"/>
          <w:sz w:val="20"/>
        </w:rPr>
        <w:t xml:space="preserve">, con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estudiantes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regresando</w:t>
      </w:r>
      <w:proofErr w:type="spellEnd"/>
      <w:r w:rsidR="000C63C0" w:rsidRPr="000C63C0">
        <w:rPr>
          <w:rFonts w:ascii="Noteworthy Light" w:hAnsi="Noteworthy Light"/>
          <w:sz w:val="20"/>
        </w:rPr>
        <w:t xml:space="preserve"> el 4 de </w:t>
      </w:r>
      <w:proofErr w:type="spellStart"/>
      <w:r w:rsidR="000C63C0" w:rsidRPr="000C63C0">
        <w:rPr>
          <w:rFonts w:ascii="Noteworthy Light" w:hAnsi="Noteworthy Light"/>
          <w:sz w:val="20"/>
        </w:rPr>
        <w:t>enero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Tendremos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nuestro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almuerzo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internacional</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vacaciones</w:t>
      </w:r>
      <w:proofErr w:type="spellEnd"/>
      <w:r w:rsidR="000C63C0" w:rsidRPr="000C63C0">
        <w:rPr>
          <w:rFonts w:ascii="Noteworthy Light" w:hAnsi="Noteworthy Light"/>
          <w:sz w:val="20"/>
        </w:rPr>
        <w:t xml:space="preserve"> el </w:t>
      </w:r>
      <w:proofErr w:type="spellStart"/>
      <w:r w:rsidR="000C63C0" w:rsidRPr="000C63C0">
        <w:rPr>
          <w:rFonts w:ascii="Noteworthy Light" w:hAnsi="Noteworthy Light"/>
          <w:sz w:val="20"/>
        </w:rPr>
        <w:t>jueves</w:t>
      </w:r>
      <w:proofErr w:type="spellEnd"/>
      <w:r w:rsidR="000C63C0" w:rsidRPr="000C63C0">
        <w:rPr>
          <w:rFonts w:ascii="Noteworthy Light" w:hAnsi="Noteworthy Light"/>
          <w:sz w:val="20"/>
        </w:rPr>
        <w:t xml:space="preserve">, 22 de </w:t>
      </w:r>
      <w:proofErr w:type="spellStart"/>
      <w:r w:rsidR="000C63C0" w:rsidRPr="000C63C0">
        <w:rPr>
          <w:rFonts w:ascii="Noteworthy Light" w:hAnsi="Noteworthy Light"/>
          <w:sz w:val="20"/>
        </w:rPr>
        <w:t>diciembre</w:t>
      </w:r>
      <w:proofErr w:type="spellEnd"/>
      <w:r w:rsidR="000C63C0" w:rsidRPr="000C63C0">
        <w:rPr>
          <w:rFonts w:ascii="Noteworthy Light" w:hAnsi="Noteworthy Light"/>
          <w:sz w:val="20"/>
        </w:rPr>
        <w:t xml:space="preserve"> a las 11:30. Los </w:t>
      </w:r>
      <w:proofErr w:type="spellStart"/>
      <w:r w:rsidR="000C63C0" w:rsidRPr="000C63C0">
        <w:rPr>
          <w:rFonts w:ascii="Noteworthy Light" w:hAnsi="Noteworthy Light"/>
          <w:sz w:val="20"/>
        </w:rPr>
        <w:t>estudiantes</w:t>
      </w:r>
      <w:proofErr w:type="spellEnd"/>
      <w:r w:rsidR="000C63C0" w:rsidRPr="000C63C0">
        <w:rPr>
          <w:rFonts w:ascii="Noteworthy Light" w:hAnsi="Noteworthy Light"/>
          <w:sz w:val="20"/>
        </w:rPr>
        <w:t xml:space="preserve"> son </w:t>
      </w:r>
      <w:proofErr w:type="spellStart"/>
      <w:r w:rsidR="000C63C0" w:rsidRPr="000C63C0">
        <w:rPr>
          <w:rFonts w:ascii="Noteworthy Light" w:hAnsi="Noteworthy Light"/>
          <w:sz w:val="20"/>
        </w:rPr>
        <w:t>animados</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traer</w:t>
      </w:r>
      <w:proofErr w:type="spellEnd"/>
      <w:r w:rsidR="000C63C0" w:rsidRPr="000C63C0">
        <w:rPr>
          <w:rFonts w:ascii="Noteworthy Light" w:hAnsi="Noteworthy Light"/>
          <w:sz w:val="20"/>
        </w:rPr>
        <w:t xml:space="preserve"> un </w:t>
      </w:r>
      <w:proofErr w:type="spellStart"/>
      <w:r w:rsidR="000C63C0" w:rsidRPr="000C63C0">
        <w:rPr>
          <w:rFonts w:ascii="Noteworthy Light" w:hAnsi="Noteworthy Light"/>
          <w:sz w:val="20"/>
        </w:rPr>
        <w:t>plato</w:t>
      </w:r>
      <w:proofErr w:type="spellEnd"/>
      <w:r w:rsidR="000C63C0" w:rsidRPr="000C63C0">
        <w:rPr>
          <w:rFonts w:ascii="Noteworthy Light" w:hAnsi="Noteworthy Light"/>
          <w:sz w:val="20"/>
        </w:rPr>
        <w:t xml:space="preserve"> que </w:t>
      </w:r>
      <w:proofErr w:type="spellStart"/>
      <w:r w:rsidR="000C63C0" w:rsidRPr="000C63C0">
        <w:rPr>
          <w:rFonts w:ascii="Noteworthy Light" w:hAnsi="Noteworthy Light"/>
          <w:sz w:val="20"/>
        </w:rPr>
        <w:t>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nativo</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su</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ascendencia</w:t>
      </w:r>
      <w:proofErr w:type="spellEnd"/>
      <w:r w:rsidR="000C63C0" w:rsidRPr="000C63C0">
        <w:rPr>
          <w:rFonts w:ascii="Noteworthy Light" w:hAnsi="Noteworthy Light"/>
          <w:sz w:val="20"/>
        </w:rPr>
        <w:t xml:space="preserve">. Una </w:t>
      </w:r>
      <w:proofErr w:type="spellStart"/>
      <w:r w:rsidR="000C63C0" w:rsidRPr="000C63C0">
        <w:rPr>
          <w:rFonts w:ascii="Noteworthy Light" w:hAnsi="Noteworthy Light"/>
          <w:sz w:val="20"/>
        </w:rPr>
        <w:t>hoja</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inscripción</w:t>
      </w:r>
      <w:proofErr w:type="spellEnd"/>
      <w:r w:rsidR="000C63C0" w:rsidRPr="000C63C0">
        <w:rPr>
          <w:rFonts w:ascii="Noteworthy Light" w:hAnsi="Noteworthy Light"/>
          <w:sz w:val="20"/>
        </w:rPr>
        <w:t xml:space="preserve"> se </w:t>
      </w:r>
      <w:proofErr w:type="spellStart"/>
      <w:r w:rsidR="000C63C0" w:rsidRPr="000C63C0">
        <w:rPr>
          <w:rFonts w:ascii="Noteworthy Light" w:hAnsi="Noteworthy Light"/>
          <w:sz w:val="20"/>
        </w:rPr>
        <w:t>va</w:t>
      </w:r>
      <w:proofErr w:type="spellEnd"/>
      <w:r w:rsidR="000C63C0" w:rsidRPr="000C63C0">
        <w:rPr>
          <w:rFonts w:ascii="Noteworthy Light" w:hAnsi="Noteworthy Light"/>
          <w:sz w:val="20"/>
        </w:rPr>
        <w:t xml:space="preserve"> a casa hoy </w:t>
      </w:r>
      <w:proofErr w:type="spellStart"/>
      <w:r w:rsidR="000C63C0" w:rsidRPr="000C63C0">
        <w:rPr>
          <w:rFonts w:ascii="Noteworthy Light" w:hAnsi="Noteworthy Light"/>
          <w:sz w:val="20"/>
        </w:rPr>
        <w:t>si</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desea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traer</w:t>
      </w:r>
      <w:proofErr w:type="spellEnd"/>
      <w:r w:rsidR="000C63C0" w:rsidRPr="000C63C0">
        <w:rPr>
          <w:rFonts w:ascii="Noteworthy Light" w:hAnsi="Noteworthy Light"/>
          <w:sz w:val="20"/>
        </w:rPr>
        <w:t xml:space="preserve"> un </w:t>
      </w:r>
      <w:proofErr w:type="spellStart"/>
      <w:r w:rsidR="000C63C0" w:rsidRPr="000C63C0">
        <w:rPr>
          <w:rFonts w:ascii="Noteworthy Light" w:hAnsi="Noteworthy Light"/>
          <w:sz w:val="20"/>
        </w:rPr>
        <w:t>plato</w:t>
      </w:r>
      <w:proofErr w:type="spellEnd"/>
      <w:r w:rsidR="000C63C0" w:rsidRPr="000C63C0">
        <w:rPr>
          <w:rFonts w:ascii="Noteworthy Light" w:hAnsi="Noteworthy Light"/>
          <w:sz w:val="20"/>
        </w:rPr>
        <w:t xml:space="preserve"> especial. </w:t>
      </w:r>
      <w:proofErr w:type="spellStart"/>
      <w:r w:rsidR="000C63C0" w:rsidRPr="000C63C0">
        <w:rPr>
          <w:rFonts w:ascii="Noteworthy Light" w:hAnsi="Noteworthy Light"/>
          <w:sz w:val="20"/>
        </w:rPr>
        <w:t>Por</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supuesto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damos</w:t>
      </w:r>
      <w:proofErr w:type="spellEnd"/>
      <w:r w:rsidR="000C63C0" w:rsidRPr="000C63C0">
        <w:rPr>
          <w:rFonts w:ascii="Noteworthy Light" w:hAnsi="Noteworthy Light"/>
          <w:sz w:val="20"/>
        </w:rPr>
        <w:t xml:space="preserve"> la </w:t>
      </w:r>
      <w:proofErr w:type="spellStart"/>
      <w:r w:rsidR="000C63C0" w:rsidRPr="000C63C0">
        <w:rPr>
          <w:rFonts w:ascii="Noteworthy Light" w:hAnsi="Noteworthy Light"/>
          <w:sz w:val="20"/>
        </w:rPr>
        <w:t>bienvenida</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todos</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unirse</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nosotros</w:t>
      </w:r>
      <w:proofErr w:type="spellEnd"/>
      <w:r w:rsidR="000C63C0" w:rsidRPr="000C63C0">
        <w:rPr>
          <w:rFonts w:ascii="Noteworthy Light" w:hAnsi="Noteworthy Light"/>
          <w:sz w:val="20"/>
        </w:rPr>
        <w:t xml:space="preserve"> para </w:t>
      </w:r>
      <w:proofErr w:type="spellStart"/>
      <w:r w:rsidR="000C63C0" w:rsidRPr="000C63C0">
        <w:rPr>
          <w:rFonts w:ascii="Noteworthy Light" w:hAnsi="Noteworthy Light"/>
          <w:sz w:val="20"/>
        </w:rPr>
        <w:t>este</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evento</w:t>
      </w:r>
      <w:proofErr w:type="spellEnd"/>
      <w:r w:rsidR="000C63C0" w:rsidRPr="000C63C0">
        <w:rPr>
          <w:rFonts w:ascii="Noteworthy Light" w:hAnsi="Noteworthy Light"/>
          <w:sz w:val="20"/>
        </w:rPr>
        <w:t>.</w:t>
      </w:r>
    </w:p>
    <w:p w14:paraId="4BCE65C4" w14:textId="77777777" w:rsidR="00B95AA7" w:rsidRPr="00BF0A62" w:rsidRDefault="00B95AA7">
      <w:pPr>
        <w:rPr>
          <w:rFonts w:ascii="Noteworthy Light" w:hAnsi="Noteworthy Light"/>
          <w:sz w:val="21"/>
          <w:szCs w:val="21"/>
        </w:rPr>
      </w:pPr>
    </w:p>
    <w:sectPr w:rsidR="00B95AA7" w:rsidRPr="00BF0A62"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73E33"/>
    <w:multiLevelType w:val="hybridMultilevel"/>
    <w:tmpl w:val="2F2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408C9"/>
    <w:rsid w:val="00046CF1"/>
    <w:rsid w:val="000871DF"/>
    <w:rsid w:val="000B5369"/>
    <w:rsid w:val="000C63C0"/>
    <w:rsid w:val="000E29E6"/>
    <w:rsid w:val="0010404A"/>
    <w:rsid w:val="00154AE5"/>
    <w:rsid w:val="001572E1"/>
    <w:rsid w:val="00183CA3"/>
    <w:rsid w:val="001B3B42"/>
    <w:rsid w:val="001C17CF"/>
    <w:rsid w:val="001F13B6"/>
    <w:rsid w:val="002227F1"/>
    <w:rsid w:val="00242A06"/>
    <w:rsid w:val="0025392F"/>
    <w:rsid w:val="00293A46"/>
    <w:rsid w:val="003064B0"/>
    <w:rsid w:val="00320913"/>
    <w:rsid w:val="00370E5E"/>
    <w:rsid w:val="003F6BF2"/>
    <w:rsid w:val="0042645C"/>
    <w:rsid w:val="004410EB"/>
    <w:rsid w:val="00481E33"/>
    <w:rsid w:val="004D6432"/>
    <w:rsid w:val="005655E8"/>
    <w:rsid w:val="00587F37"/>
    <w:rsid w:val="00625190"/>
    <w:rsid w:val="00627ECF"/>
    <w:rsid w:val="007477D1"/>
    <w:rsid w:val="00770B1A"/>
    <w:rsid w:val="007768A3"/>
    <w:rsid w:val="0078122D"/>
    <w:rsid w:val="00794BB4"/>
    <w:rsid w:val="007D5ED9"/>
    <w:rsid w:val="00804E66"/>
    <w:rsid w:val="00820484"/>
    <w:rsid w:val="00863189"/>
    <w:rsid w:val="00883879"/>
    <w:rsid w:val="008849FF"/>
    <w:rsid w:val="008C7BF4"/>
    <w:rsid w:val="00912EC1"/>
    <w:rsid w:val="0091561C"/>
    <w:rsid w:val="009573E3"/>
    <w:rsid w:val="009D1C55"/>
    <w:rsid w:val="009E3FE1"/>
    <w:rsid w:val="00A03292"/>
    <w:rsid w:val="00A34F2C"/>
    <w:rsid w:val="00A56861"/>
    <w:rsid w:val="00A824B0"/>
    <w:rsid w:val="00A93507"/>
    <w:rsid w:val="00AA3AC1"/>
    <w:rsid w:val="00AC391C"/>
    <w:rsid w:val="00B76DE2"/>
    <w:rsid w:val="00B90EB9"/>
    <w:rsid w:val="00B95AA7"/>
    <w:rsid w:val="00BC47DB"/>
    <w:rsid w:val="00BD1C93"/>
    <w:rsid w:val="00BF0A62"/>
    <w:rsid w:val="00C127E0"/>
    <w:rsid w:val="00C414CC"/>
    <w:rsid w:val="00C94379"/>
    <w:rsid w:val="00CA049B"/>
    <w:rsid w:val="00CA76CF"/>
    <w:rsid w:val="00D34C8A"/>
    <w:rsid w:val="00D72629"/>
    <w:rsid w:val="00E366E5"/>
    <w:rsid w:val="00EF65DB"/>
    <w:rsid w:val="00F73F80"/>
    <w:rsid w:val="00FA4924"/>
    <w:rsid w:val="00FC311C"/>
    <w:rsid w:val="00FD08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2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 w:type="character" w:styleId="Strong">
    <w:name w:val="Strong"/>
    <w:basedOn w:val="DefaultParagraphFont"/>
    <w:uiPriority w:val="22"/>
    <w:qFormat/>
    <w:rsid w:val="000E2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53214">
      <w:bodyDiv w:val="1"/>
      <w:marLeft w:val="0"/>
      <w:marRight w:val="0"/>
      <w:marTop w:val="0"/>
      <w:marBottom w:val="0"/>
      <w:divBdr>
        <w:top w:val="none" w:sz="0" w:space="0" w:color="auto"/>
        <w:left w:val="none" w:sz="0" w:space="0" w:color="auto"/>
        <w:bottom w:val="none" w:sz="0" w:space="0" w:color="auto"/>
        <w:right w:val="none" w:sz="0" w:space="0" w:color="auto"/>
      </w:divBdr>
      <w:divsChild>
        <w:div w:id="845827464">
          <w:marLeft w:val="0"/>
          <w:marRight w:val="0"/>
          <w:marTop w:val="0"/>
          <w:marBottom w:val="0"/>
          <w:divBdr>
            <w:top w:val="none" w:sz="0" w:space="0" w:color="auto"/>
            <w:left w:val="none" w:sz="0" w:space="0" w:color="auto"/>
            <w:bottom w:val="none" w:sz="0" w:space="0" w:color="auto"/>
            <w:right w:val="none" w:sz="0" w:space="0" w:color="auto"/>
          </w:divBdr>
        </w:div>
        <w:div w:id="1744986704">
          <w:marLeft w:val="0"/>
          <w:marRight w:val="0"/>
          <w:marTop w:val="0"/>
          <w:marBottom w:val="0"/>
          <w:divBdr>
            <w:top w:val="none" w:sz="0" w:space="0" w:color="auto"/>
            <w:left w:val="none" w:sz="0" w:space="0" w:color="auto"/>
            <w:bottom w:val="none" w:sz="0" w:space="0" w:color="auto"/>
            <w:right w:val="none" w:sz="0" w:space="0" w:color="auto"/>
          </w:divBdr>
        </w:div>
        <w:div w:id="883323994">
          <w:marLeft w:val="0"/>
          <w:marRight w:val="0"/>
          <w:marTop w:val="0"/>
          <w:marBottom w:val="0"/>
          <w:divBdr>
            <w:top w:val="none" w:sz="0" w:space="0" w:color="auto"/>
            <w:left w:val="none" w:sz="0" w:space="0" w:color="auto"/>
            <w:bottom w:val="none" w:sz="0" w:space="0" w:color="auto"/>
            <w:right w:val="none" w:sz="0" w:space="0" w:color="auto"/>
          </w:divBdr>
        </w:div>
        <w:div w:id="1241939925">
          <w:marLeft w:val="0"/>
          <w:marRight w:val="0"/>
          <w:marTop w:val="0"/>
          <w:marBottom w:val="0"/>
          <w:divBdr>
            <w:top w:val="none" w:sz="0" w:space="0" w:color="auto"/>
            <w:left w:val="none" w:sz="0" w:space="0" w:color="auto"/>
            <w:bottom w:val="none" w:sz="0" w:space="0" w:color="auto"/>
            <w:right w:val="none" w:sz="0" w:space="0" w:color="auto"/>
          </w:divBdr>
        </w:div>
        <w:div w:id="977414332">
          <w:marLeft w:val="0"/>
          <w:marRight w:val="0"/>
          <w:marTop w:val="0"/>
          <w:marBottom w:val="0"/>
          <w:divBdr>
            <w:top w:val="none" w:sz="0" w:space="0" w:color="auto"/>
            <w:left w:val="none" w:sz="0" w:space="0" w:color="auto"/>
            <w:bottom w:val="none" w:sz="0" w:space="0" w:color="auto"/>
            <w:right w:val="none" w:sz="0" w:space="0" w:color="auto"/>
          </w:divBdr>
        </w:div>
        <w:div w:id="1385256325">
          <w:marLeft w:val="0"/>
          <w:marRight w:val="0"/>
          <w:marTop w:val="0"/>
          <w:marBottom w:val="0"/>
          <w:divBdr>
            <w:top w:val="none" w:sz="0" w:space="0" w:color="auto"/>
            <w:left w:val="none" w:sz="0" w:space="0" w:color="auto"/>
            <w:bottom w:val="none" w:sz="0" w:space="0" w:color="auto"/>
            <w:right w:val="none" w:sz="0" w:space="0" w:color="auto"/>
          </w:divBdr>
        </w:div>
        <w:div w:id="21561732">
          <w:marLeft w:val="0"/>
          <w:marRight w:val="0"/>
          <w:marTop w:val="0"/>
          <w:marBottom w:val="0"/>
          <w:divBdr>
            <w:top w:val="none" w:sz="0" w:space="0" w:color="auto"/>
            <w:left w:val="none" w:sz="0" w:space="0" w:color="auto"/>
            <w:bottom w:val="none" w:sz="0" w:space="0" w:color="auto"/>
            <w:right w:val="none" w:sz="0" w:space="0" w:color="auto"/>
          </w:divBdr>
        </w:div>
        <w:div w:id="720519611">
          <w:marLeft w:val="0"/>
          <w:marRight w:val="0"/>
          <w:marTop w:val="0"/>
          <w:marBottom w:val="0"/>
          <w:divBdr>
            <w:top w:val="none" w:sz="0" w:space="0" w:color="auto"/>
            <w:left w:val="none" w:sz="0" w:space="0" w:color="auto"/>
            <w:bottom w:val="none" w:sz="0" w:space="0" w:color="auto"/>
            <w:right w:val="none" w:sz="0" w:space="0" w:color="auto"/>
          </w:divBdr>
        </w:div>
        <w:div w:id="1136026981">
          <w:marLeft w:val="0"/>
          <w:marRight w:val="0"/>
          <w:marTop w:val="0"/>
          <w:marBottom w:val="0"/>
          <w:divBdr>
            <w:top w:val="none" w:sz="0" w:space="0" w:color="auto"/>
            <w:left w:val="none" w:sz="0" w:space="0" w:color="auto"/>
            <w:bottom w:val="none" w:sz="0" w:space="0" w:color="auto"/>
            <w:right w:val="none" w:sz="0" w:space="0" w:color="auto"/>
          </w:divBdr>
        </w:div>
        <w:div w:id="84763885">
          <w:marLeft w:val="0"/>
          <w:marRight w:val="0"/>
          <w:marTop w:val="0"/>
          <w:marBottom w:val="0"/>
          <w:divBdr>
            <w:top w:val="none" w:sz="0" w:space="0" w:color="auto"/>
            <w:left w:val="none" w:sz="0" w:space="0" w:color="auto"/>
            <w:bottom w:val="none" w:sz="0" w:space="0" w:color="auto"/>
            <w:right w:val="none" w:sz="0" w:space="0" w:color="auto"/>
          </w:divBdr>
        </w:div>
        <w:div w:id="59059254">
          <w:marLeft w:val="0"/>
          <w:marRight w:val="0"/>
          <w:marTop w:val="0"/>
          <w:marBottom w:val="0"/>
          <w:divBdr>
            <w:top w:val="none" w:sz="0" w:space="0" w:color="auto"/>
            <w:left w:val="none" w:sz="0" w:space="0" w:color="auto"/>
            <w:bottom w:val="none" w:sz="0" w:space="0" w:color="auto"/>
            <w:right w:val="none" w:sz="0" w:space="0" w:color="auto"/>
          </w:divBdr>
        </w:div>
      </w:divsChild>
    </w:div>
    <w:div w:id="746196219">
      <w:bodyDiv w:val="1"/>
      <w:marLeft w:val="0"/>
      <w:marRight w:val="0"/>
      <w:marTop w:val="0"/>
      <w:marBottom w:val="0"/>
      <w:divBdr>
        <w:top w:val="none" w:sz="0" w:space="0" w:color="auto"/>
        <w:left w:val="none" w:sz="0" w:space="0" w:color="auto"/>
        <w:bottom w:val="none" w:sz="0" w:space="0" w:color="auto"/>
        <w:right w:val="none" w:sz="0" w:space="0" w:color="auto"/>
      </w:divBdr>
    </w:div>
    <w:div w:id="142294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4713</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Week continue to learn about text features in non-fiction text.  This week we wi</vt:lpstr>
      <vt:lpstr>WRITING: This week students will write their lab reports with more independence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Microsoft Office User</cp:lastModifiedBy>
  <cp:revision>2</cp:revision>
  <cp:lastPrinted>2016-12-12T17:10:00Z</cp:lastPrinted>
  <dcterms:created xsi:type="dcterms:W3CDTF">2016-12-12T17:10:00Z</dcterms:created>
  <dcterms:modified xsi:type="dcterms:W3CDTF">2016-12-12T17:10:00Z</dcterms:modified>
</cp:coreProperties>
</file>